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952" w:rsidRDefault="00172952" w:rsidP="00237A42">
      <w:pPr>
        <w:pStyle w:val="Subtitle"/>
        <w:rPr>
          <w:b/>
        </w:rPr>
      </w:pPr>
      <w:r>
        <w:rPr>
          <w:b/>
        </w:rPr>
        <w:t>Endicott Teener League</w:t>
      </w:r>
    </w:p>
    <w:p w:rsidR="000F74CA" w:rsidRPr="00852673" w:rsidRDefault="000F74CA" w:rsidP="00237A42">
      <w:pPr>
        <w:pStyle w:val="Subtitle"/>
        <w:rPr>
          <w:b/>
        </w:rPr>
      </w:pPr>
      <w:r w:rsidRPr="00852673">
        <w:rPr>
          <w:b/>
        </w:rPr>
        <w:t>P.O. B</w:t>
      </w:r>
      <w:r w:rsidR="009F595E">
        <w:rPr>
          <w:b/>
        </w:rPr>
        <w:t xml:space="preserve">ox 446, Endicott, NY </w:t>
      </w:r>
      <w:r w:rsidR="009F595E" w:rsidRPr="009F595E">
        <w:rPr>
          <w:b/>
        </w:rPr>
        <w:t>13761</w:t>
      </w:r>
    </w:p>
    <w:p w:rsidR="000F74CA" w:rsidRPr="00852673" w:rsidRDefault="000F74CA">
      <w:pPr>
        <w:jc w:val="center"/>
        <w:rPr>
          <w:b/>
          <w:sz w:val="44"/>
        </w:rPr>
      </w:pPr>
      <w:r w:rsidRPr="00852673">
        <w:rPr>
          <w:rFonts w:ascii="Comic Sans MS" w:hAnsi="Comic Sans MS"/>
          <w:b/>
        </w:rPr>
        <w:t>ETL is a non profit organization</w:t>
      </w:r>
    </w:p>
    <w:p w:rsidR="000F74CA" w:rsidRPr="00852673" w:rsidRDefault="00237A42" w:rsidP="00237A42">
      <w:pPr>
        <w:jc w:val="center"/>
        <w:rPr>
          <w:rFonts w:ascii="Comic Sans MS" w:hAnsi="Comic Sans MS"/>
          <w:b/>
        </w:rPr>
      </w:pPr>
      <w:r w:rsidRPr="00852673">
        <w:rPr>
          <w:rFonts w:ascii="Comic Sans MS" w:hAnsi="Comic Sans MS"/>
          <w:b/>
        </w:rPr>
        <w:t>ETL is a Recreational</w:t>
      </w:r>
      <w:r w:rsidR="00F867B1" w:rsidRPr="00852673">
        <w:rPr>
          <w:rFonts w:ascii="Comic Sans MS" w:hAnsi="Comic Sans MS"/>
          <w:b/>
        </w:rPr>
        <w:t xml:space="preserve"> Youth</w:t>
      </w:r>
      <w:r w:rsidRPr="00852673">
        <w:rPr>
          <w:rFonts w:ascii="Comic Sans MS" w:hAnsi="Comic Sans MS"/>
          <w:b/>
        </w:rPr>
        <w:t xml:space="preserve"> Baseball League</w:t>
      </w:r>
    </w:p>
    <w:p w:rsidR="000F74CA" w:rsidRDefault="000F74CA">
      <w:pPr>
        <w:pStyle w:val="Heading1"/>
        <w:jc w:val="left"/>
        <w:rPr>
          <w:u w:val="single"/>
          <w:vertAlign w:val="superscript"/>
        </w:rPr>
      </w:pPr>
      <w:r>
        <w:t>Elig</w:t>
      </w:r>
      <w:r w:rsidR="005B48EC">
        <w:t>ibility is for youths aged 1</w:t>
      </w:r>
      <w:r w:rsidR="00D02B2B">
        <w:t>2</w:t>
      </w:r>
      <w:r w:rsidR="005B48EC">
        <w:t>-1</w:t>
      </w:r>
      <w:r w:rsidR="007E3F2C">
        <w:t>9</w:t>
      </w:r>
      <w:r>
        <w:t xml:space="preserve"> years old as of </w:t>
      </w:r>
      <w:r>
        <w:rPr>
          <w:u w:val="single"/>
        </w:rPr>
        <w:t>May 1</w:t>
      </w:r>
      <w:r>
        <w:rPr>
          <w:u w:val="single"/>
          <w:vertAlign w:val="superscript"/>
        </w:rPr>
        <w:t>st</w:t>
      </w:r>
    </w:p>
    <w:p w:rsidR="000F74CA" w:rsidRDefault="000F74CA" w:rsidP="00052056">
      <w:pPr>
        <w:spacing w:before="120"/>
        <w:rPr>
          <w:b/>
          <w:bCs/>
          <w:i/>
          <w:iCs/>
        </w:rPr>
      </w:pPr>
      <w:r w:rsidRPr="00852673">
        <w:rPr>
          <w:bCs/>
        </w:rPr>
        <w:t xml:space="preserve">** </w:t>
      </w:r>
      <w:r w:rsidRPr="00852673">
        <w:rPr>
          <w:bCs/>
          <w:i/>
          <w:iCs/>
        </w:rPr>
        <w:t xml:space="preserve">By registering and signing this form, you acknowledge that accidents may occur during the baseball season and do not hold Endicott Teener League </w:t>
      </w:r>
      <w:r w:rsidR="00AC6B9B" w:rsidRPr="00852673">
        <w:rPr>
          <w:bCs/>
          <w:i/>
          <w:iCs/>
        </w:rPr>
        <w:t>(ETL)</w:t>
      </w:r>
      <w:r w:rsidRPr="00852673">
        <w:rPr>
          <w:bCs/>
          <w:i/>
          <w:iCs/>
        </w:rPr>
        <w:t xml:space="preserve"> or any of its representatives liable or responsible.</w:t>
      </w:r>
      <w:r w:rsidR="00595E0F">
        <w:rPr>
          <w:b/>
          <w:bCs/>
          <w:i/>
          <w:iCs/>
        </w:rPr>
        <w:t xml:space="preserve"> </w:t>
      </w:r>
      <w:r w:rsidR="00595E0F" w:rsidRPr="00852673">
        <w:rPr>
          <w:b/>
          <w:bCs/>
          <w:i/>
          <w:iCs/>
        </w:rPr>
        <w:t>No Refunds will be made after 10 calendar days.</w:t>
      </w:r>
    </w:p>
    <w:p w:rsidR="000F74CA" w:rsidRPr="00172952" w:rsidRDefault="000F74CA" w:rsidP="00541A23">
      <w:pPr>
        <w:rPr>
          <w:b/>
        </w:rPr>
      </w:pPr>
    </w:p>
    <w:p w:rsidR="000F74CA" w:rsidRPr="00CE05B8" w:rsidRDefault="000F74CA">
      <w:pPr>
        <w:ind w:left="-900"/>
        <w:jc w:val="both"/>
      </w:pPr>
      <w:r w:rsidRPr="00CE05B8">
        <w:t>Player Name:</w:t>
      </w:r>
      <w:r w:rsidR="00CE05B8" w:rsidRPr="00CE05B8">
        <w:t xml:space="preserve"> </w:t>
      </w:r>
      <w:r w:rsidRPr="00CE05B8">
        <w:t>__</w:t>
      </w:r>
      <w:r w:rsidR="007E3F2C" w:rsidRPr="00CE05B8">
        <w:t>________________________</w:t>
      </w:r>
      <w:r w:rsidR="00CE05B8">
        <w:t>__</w:t>
      </w:r>
      <w:r w:rsidR="007E3F2C" w:rsidRPr="00CE05B8">
        <w:t xml:space="preserve">_____ </w:t>
      </w:r>
      <w:r w:rsidRPr="00CE05B8">
        <w:t>DOB</w:t>
      </w:r>
      <w:r w:rsidR="00CE05B8" w:rsidRPr="00CE05B8">
        <w:t xml:space="preserve">: </w:t>
      </w:r>
      <w:r w:rsidRPr="00CE05B8">
        <w:t>__</w:t>
      </w:r>
      <w:r w:rsidR="00CE05B8">
        <w:t>__</w:t>
      </w:r>
      <w:r w:rsidRPr="00CE05B8">
        <w:t>_______</w:t>
      </w:r>
      <w:r w:rsidR="00CE05B8" w:rsidRPr="00CE05B8">
        <w:t xml:space="preserve"> Player Age: _______</w:t>
      </w:r>
    </w:p>
    <w:p w:rsidR="00467A7A" w:rsidRPr="00CE05B8" w:rsidRDefault="00467A7A">
      <w:pPr>
        <w:ind w:left="-900"/>
        <w:jc w:val="both"/>
      </w:pPr>
    </w:p>
    <w:p w:rsidR="000F74CA" w:rsidRPr="00CE05B8" w:rsidRDefault="000F74CA">
      <w:pPr>
        <w:ind w:left="-900"/>
        <w:jc w:val="both"/>
      </w:pPr>
    </w:p>
    <w:p w:rsidR="00467A7A" w:rsidRPr="00CE05B8" w:rsidRDefault="000F74CA" w:rsidP="00467A7A">
      <w:pPr>
        <w:ind w:left="-900"/>
        <w:jc w:val="both"/>
      </w:pPr>
      <w:r w:rsidRPr="00CE05B8">
        <w:t>Parent Name: _________________________________________________</w:t>
      </w:r>
      <w:r w:rsidR="00857D81" w:rsidRPr="00CE05B8">
        <w:t>__________</w:t>
      </w:r>
      <w:r w:rsidR="00CE05B8" w:rsidRPr="00CE05B8">
        <w:t>_______</w:t>
      </w:r>
      <w:r w:rsidR="00CE05B8">
        <w:t>__</w:t>
      </w:r>
    </w:p>
    <w:p w:rsidR="00467A7A" w:rsidRPr="00CE05B8" w:rsidRDefault="00467A7A">
      <w:pPr>
        <w:ind w:left="-900"/>
        <w:jc w:val="both"/>
      </w:pPr>
    </w:p>
    <w:p w:rsidR="000F74CA" w:rsidRPr="00CE05B8" w:rsidRDefault="000F74CA">
      <w:pPr>
        <w:ind w:left="-900"/>
        <w:jc w:val="both"/>
      </w:pPr>
    </w:p>
    <w:p w:rsidR="000F74CA" w:rsidRPr="00CE05B8" w:rsidRDefault="000F74CA">
      <w:pPr>
        <w:ind w:left="-900"/>
        <w:jc w:val="both"/>
      </w:pPr>
      <w:r w:rsidRPr="00CE05B8">
        <w:t>Address: _______________________________________________________</w:t>
      </w:r>
      <w:r w:rsidR="00857D81" w:rsidRPr="00CE05B8">
        <w:t>________</w:t>
      </w:r>
      <w:r w:rsidR="00CE05B8" w:rsidRPr="00CE05B8">
        <w:t>_______</w:t>
      </w:r>
      <w:r w:rsidR="00CE05B8">
        <w:t>_</w:t>
      </w:r>
    </w:p>
    <w:p w:rsidR="00467A7A" w:rsidRPr="00CE05B8" w:rsidRDefault="00467A7A">
      <w:pPr>
        <w:ind w:left="-900"/>
        <w:jc w:val="both"/>
      </w:pPr>
    </w:p>
    <w:p w:rsidR="000F74CA" w:rsidRPr="00CE05B8" w:rsidRDefault="000F74CA">
      <w:pPr>
        <w:ind w:left="-900"/>
        <w:jc w:val="both"/>
      </w:pPr>
    </w:p>
    <w:p w:rsidR="000F74CA" w:rsidRPr="00CE05B8" w:rsidRDefault="000F74CA" w:rsidP="00F867B1">
      <w:pPr>
        <w:ind w:left="-900"/>
        <w:jc w:val="both"/>
      </w:pPr>
      <w:r w:rsidRPr="00CE05B8">
        <w:t>Phone Number: Home</w:t>
      </w:r>
      <w:r w:rsidR="001E6E5D">
        <w:t xml:space="preserve"> </w:t>
      </w:r>
      <w:r w:rsidRPr="00CE05B8">
        <w:t>_____</w:t>
      </w:r>
      <w:r w:rsidR="001E6E5D">
        <w:t>______________</w:t>
      </w:r>
      <w:r w:rsidRPr="00CE05B8">
        <w:t>_____</w:t>
      </w:r>
      <w:r w:rsidR="00CE05B8" w:rsidRPr="00CE05B8">
        <w:t xml:space="preserve">___ </w:t>
      </w:r>
      <w:r w:rsidR="001E6E5D">
        <w:t xml:space="preserve">Mobile </w:t>
      </w:r>
      <w:r w:rsidR="001E6E5D" w:rsidRPr="00CE05B8">
        <w:t>_</w:t>
      </w:r>
      <w:r w:rsidR="001E6E5D">
        <w:t>_</w:t>
      </w:r>
      <w:r w:rsidR="001E6E5D" w:rsidRPr="00CE05B8">
        <w:t>_________________________</w:t>
      </w:r>
    </w:p>
    <w:p w:rsidR="00467A7A" w:rsidRPr="00CE05B8" w:rsidRDefault="00467A7A">
      <w:pPr>
        <w:ind w:left="-900"/>
        <w:jc w:val="both"/>
      </w:pPr>
    </w:p>
    <w:p w:rsidR="000F74CA" w:rsidRPr="00CE05B8" w:rsidRDefault="000F74CA">
      <w:pPr>
        <w:ind w:left="-900"/>
        <w:jc w:val="both"/>
      </w:pPr>
    </w:p>
    <w:p w:rsidR="000F74CA" w:rsidRPr="00CE05B8" w:rsidRDefault="000F74CA">
      <w:pPr>
        <w:ind w:left="-900"/>
        <w:jc w:val="both"/>
      </w:pPr>
      <w:r w:rsidRPr="00CE05B8">
        <w:t>Email Address: __________________________________________________</w:t>
      </w:r>
      <w:r w:rsidR="00CE05B8" w:rsidRPr="00CE05B8">
        <w:t>_______________</w:t>
      </w:r>
      <w:r w:rsidR="00CE05B8">
        <w:t>_</w:t>
      </w:r>
    </w:p>
    <w:p w:rsidR="00467A7A" w:rsidRPr="00CE05B8" w:rsidRDefault="00467A7A">
      <w:pPr>
        <w:ind w:left="-900"/>
        <w:jc w:val="both"/>
      </w:pPr>
    </w:p>
    <w:p w:rsidR="000F74CA" w:rsidRPr="00CE05B8" w:rsidRDefault="000F74CA">
      <w:pPr>
        <w:ind w:left="-900"/>
        <w:jc w:val="both"/>
      </w:pPr>
    </w:p>
    <w:p w:rsidR="000F74CA" w:rsidRPr="00CE05B8" w:rsidRDefault="00A431B6">
      <w:pPr>
        <w:ind w:left="-900"/>
        <w:jc w:val="both"/>
      </w:pPr>
      <w:r w:rsidRPr="00CE05B8">
        <w:t xml:space="preserve">Parent </w:t>
      </w:r>
      <w:r w:rsidR="000F74CA" w:rsidRPr="00CE05B8">
        <w:t>or Guardian Signature: ___________</w:t>
      </w:r>
      <w:r w:rsidR="00172952" w:rsidRPr="00CE05B8">
        <w:t>________________________ Date:</w:t>
      </w:r>
      <w:r w:rsidR="00CE05B8" w:rsidRPr="00CE05B8">
        <w:t xml:space="preserve"> ___________</w:t>
      </w:r>
      <w:r w:rsidR="00CE05B8">
        <w:t>___</w:t>
      </w:r>
    </w:p>
    <w:p w:rsidR="00237A42" w:rsidRPr="008F02F7" w:rsidRDefault="00237A42">
      <w:pPr>
        <w:ind w:left="-900"/>
        <w:jc w:val="both"/>
        <w:rPr>
          <w:bCs/>
          <w:iCs/>
          <w:sz w:val="20"/>
        </w:rPr>
      </w:pPr>
    </w:p>
    <w:p w:rsidR="00F8624B" w:rsidRPr="008F02F7" w:rsidRDefault="00F8624B">
      <w:pPr>
        <w:ind w:left="-900"/>
        <w:jc w:val="both"/>
        <w:rPr>
          <w:bCs/>
          <w:iCs/>
          <w:sz w:val="20"/>
        </w:rPr>
      </w:pPr>
    </w:p>
    <w:tbl>
      <w:tblPr>
        <w:tblStyle w:val="TableGrid"/>
        <w:tblW w:w="5521" w:type="pct"/>
        <w:tblInd w:w="-900" w:type="dxa"/>
        <w:tblLook w:val="0600" w:firstRow="0" w:lastRow="0" w:firstColumn="0" w:lastColumn="0" w:noHBand="1" w:noVBand="1"/>
      </w:tblPr>
      <w:tblGrid>
        <w:gridCol w:w="3690"/>
        <w:gridCol w:w="5850"/>
      </w:tblGrid>
      <w:tr w:rsidR="00F8624B" w:rsidTr="00052056"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</w:tcPr>
          <w:p w:rsidR="00F8624B" w:rsidRDefault="00522BD4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Player Jersey Size:</w:t>
            </w:r>
          </w:p>
          <w:p w:rsidR="00522BD4" w:rsidRDefault="00522BD4" w:rsidP="00522BD4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Adult S</w:t>
            </w:r>
            <w:r w:rsidR="0090579F">
              <w:rPr>
                <w:bCs/>
                <w:iCs/>
              </w:rPr>
              <w:t>mall</w:t>
            </w:r>
          </w:p>
          <w:p w:rsidR="00522BD4" w:rsidRDefault="00522BD4" w:rsidP="00522BD4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Adult M</w:t>
            </w:r>
            <w:r w:rsidR="0090579F">
              <w:rPr>
                <w:bCs/>
                <w:iCs/>
              </w:rPr>
              <w:t>edium</w:t>
            </w:r>
          </w:p>
          <w:p w:rsidR="00522BD4" w:rsidRDefault="00522BD4" w:rsidP="00522BD4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Adult L</w:t>
            </w:r>
            <w:r w:rsidR="0090579F">
              <w:rPr>
                <w:bCs/>
                <w:iCs/>
              </w:rPr>
              <w:t>arge</w:t>
            </w:r>
          </w:p>
          <w:p w:rsidR="00522BD4" w:rsidRDefault="00522BD4" w:rsidP="00522BD4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Adult XL</w:t>
            </w:r>
          </w:p>
          <w:p w:rsidR="00522BD4" w:rsidRPr="00522BD4" w:rsidRDefault="00522BD4" w:rsidP="00522BD4">
            <w:pPr>
              <w:pStyle w:val="ListParagraph"/>
              <w:numPr>
                <w:ilvl w:val="0"/>
                <w:numId w:val="1"/>
              </w:num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Adult XXL</w:t>
            </w:r>
          </w:p>
        </w:tc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</w:tcPr>
          <w:p w:rsidR="00F8624B" w:rsidRDefault="00522BD4" w:rsidP="00522BD4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Jersey Number Preferences:</w:t>
            </w:r>
          </w:p>
          <w:p w:rsidR="00522BD4" w:rsidRDefault="00522BD4" w:rsidP="00522BD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_____</w:t>
            </w:r>
            <w:r w:rsidR="0090579F">
              <w:rPr>
                <w:bCs/>
                <w:iCs/>
              </w:rPr>
              <w:t>__</w:t>
            </w:r>
          </w:p>
          <w:p w:rsidR="00522BD4" w:rsidRDefault="00522BD4" w:rsidP="00522BD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_____</w:t>
            </w:r>
            <w:r w:rsidR="0090579F">
              <w:rPr>
                <w:bCs/>
                <w:iCs/>
              </w:rPr>
              <w:t>__</w:t>
            </w:r>
          </w:p>
          <w:p w:rsidR="00522BD4" w:rsidRPr="00522BD4" w:rsidRDefault="00522BD4" w:rsidP="00522BD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_____</w:t>
            </w:r>
            <w:r w:rsidR="0090579F">
              <w:rPr>
                <w:bCs/>
                <w:iCs/>
              </w:rPr>
              <w:t>__</w:t>
            </w:r>
          </w:p>
        </w:tc>
      </w:tr>
      <w:tr w:rsidR="00522BD4" w:rsidRPr="008F02F7" w:rsidTr="00052056"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</w:tcPr>
          <w:p w:rsidR="00522BD4" w:rsidRPr="008F02F7" w:rsidRDefault="00522BD4">
            <w:pPr>
              <w:jc w:val="both"/>
              <w:rPr>
                <w:bCs/>
                <w:iCs/>
                <w:sz w:val="20"/>
              </w:rPr>
            </w:pPr>
          </w:p>
        </w:tc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</w:tcPr>
          <w:p w:rsidR="00522BD4" w:rsidRPr="008F02F7" w:rsidRDefault="00522BD4" w:rsidP="00522BD4">
            <w:pPr>
              <w:spacing w:line="360" w:lineRule="auto"/>
              <w:jc w:val="both"/>
              <w:rPr>
                <w:bCs/>
                <w:iCs/>
                <w:sz w:val="20"/>
              </w:rPr>
            </w:pPr>
          </w:p>
        </w:tc>
      </w:tr>
      <w:tr w:rsidR="00522BD4" w:rsidTr="00052056"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</w:tcPr>
          <w:p w:rsidR="00522BD4" w:rsidRDefault="00522BD4" w:rsidP="00052056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Please Check One:</w:t>
            </w:r>
          </w:p>
          <w:p w:rsidR="00522BD4" w:rsidRDefault="00052056" w:rsidP="0005205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Returning</w:t>
            </w:r>
            <w:r w:rsidR="00BD547E">
              <w:rPr>
                <w:bCs/>
                <w:iCs/>
              </w:rPr>
              <w:t xml:space="preserve"> Player $140</w:t>
            </w:r>
            <w:r w:rsidR="00522BD4">
              <w:rPr>
                <w:bCs/>
                <w:iCs/>
              </w:rPr>
              <w:t>.00</w:t>
            </w:r>
          </w:p>
          <w:p w:rsidR="00522BD4" w:rsidRDefault="00052056" w:rsidP="0005205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New</w:t>
            </w:r>
            <w:r w:rsidR="00BD547E">
              <w:rPr>
                <w:bCs/>
                <w:iCs/>
              </w:rPr>
              <w:t xml:space="preserve"> Player $140</w:t>
            </w:r>
            <w:r w:rsidR="00522BD4">
              <w:rPr>
                <w:bCs/>
                <w:iCs/>
              </w:rPr>
              <w:t>.00</w:t>
            </w:r>
          </w:p>
          <w:p w:rsidR="00522BD4" w:rsidRPr="00522BD4" w:rsidRDefault="00BD547E" w:rsidP="00052056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Sibling Player $90</w:t>
            </w:r>
            <w:bookmarkStart w:id="0" w:name="_GoBack"/>
            <w:bookmarkEnd w:id="0"/>
            <w:r w:rsidR="00522BD4">
              <w:rPr>
                <w:bCs/>
                <w:iCs/>
              </w:rPr>
              <w:t>.00</w:t>
            </w:r>
          </w:p>
        </w:tc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</w:tcPr>
          <w:p w:rsidR="00522BD4" w:rsidRDefault="00522BD4" w:rsidP="00052056">
            <w:pPr>
              <w:spacing w:line="360" w:lineRule="auto"/>
              <w:jc w:val="both"/>
              <w:rPr>
                <w:bCs/>
                <w:iCs/>
              </w:rPr>
            </w:pPr>
          </w:p>
          <w:p w:rsidR="00052056" w:rsidRDefault="00052056" w:rsidP="00052056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Team Name: __________</w:t>
            </w:r>
            <w:r w:rsidR="0090579F">
              <w:rPr>
                <w:bCs/>
                <w:iCs/>
              </w:rPr>
              <w:t>__________</w:t>
            </w:r>
            <w:r>
              <w:rPr>
                <w:bCs/>
                <w:iCs/>
              </w:rPr>
              <w:t>________________</w:t>
            </w:r>
          </w:p>
          <w:p w:rsidR="00052056" w:rsidRDefault="00052056" w:rsidP="00052056">
            <w:pPr>
              <w:spacing w:line="360" w:lineRule="auto"/>
              <w:jc w:val="both"/>
              <w:rPr>
                <w:bCs/>
                <w:iCs/>
              </w:rPr>
            </w:pPr>
          </w:p>
          <w:p w:rsidR="00052056" w:rsidRDefault="00052056" w:rsidP="0090579F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Sibling Name: ___________________</w:t>
            </w:r>
            <w:r w:rsidR="0090579F">
              <w:rPr>
                <w:bCs/>
                <w:iCs/>
              </w:rPr>
              <w:t>______</w:t>
            </w:r>
            <w:r>
              <w:rPr>
                <w:bCs/>
                <w:iCs/>
              </w:rPr>
              <w:t>__________</w:t>
            </w:r>
          </w:p>
        </w:tc>
      </w:tr>
      <w:tr w:rsidR="00052056" w:rsidRPr="008F02F7" w:rsidTr="00052056"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</w:tcPr>
          <w:p w:rsidR="00052056" w:rsidRPr="008F02F7" w:rsidRDefault="00052056" w:rsidP="00052056">
            <w:pPr>
              <w:spacing w:line="360" w:lineRule="auto"/>
              <w:jc w:val="both"/>
              <w:rPr>
                <w:bCs/>
                <w:iCs/>
                <w:sz w:val="20"/>
              </w:rPr>
            </w:pPr>
          </w:p>
        </w:tc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</w:tcPr>
          <w:p w:rsidR="00052056" w:rsidRPr="008F02F7" w:rsidRDefault="00052056" w:rsidP="00052056">
            <w:pPr>
              <w:spacing w:line="360" w:lineRule="auto"/>
              <w:jc w:val="both"/>
              <w:rPr>
                <w:bCs/>
                <w:iCs/>
                <w:sz w:val="20"/>
              </w:rPr>
            </w:pPr>
          </w:p>
        </w:tc>
      </w:tr>
      <w:tr w:rsidR="00052056" w:rsidTr="00052056"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</w:tcPr>
          <w:p w:rsidR="00052056" w:rsidRDefault="00052056" w:rsidP="00052056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Payment Type:</w:t>
            </w:r>
          </w:p>
          <w:p w:rsidR="00052056" w:rsidRDefault="00052056" w:rsidP="00052056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Check # ______________________</w:t>
            </w:r>
          </w:p>
        </w:tc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</w:tcPr>
          <w:p w:rsidR="00052056" w:rsidRDefault="00052056" w:rsidP="00052056">
            <w:pPr>
              <w:spacing w:line="360" w:lineRule="auto"/>
              <w:jc w:val="both"/>
              <w:rPr>
                <w:bCs/>
                <w:iCs/>
              </w:rPr>
            </w:pPr>
          </w:p>
          <w:p w:rsidR="00052056" w:rsidRDefault="00052056" w:rsidP="00052056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Cash ______________________</w:t>
            </w:r>
          </w:p>
        </w:tc>
      </w:tr>
      <w:tr w:rsidR="00052056" w:rsidRPr="008F02F7" w:rsidTr="00052056"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</w:tcPr>
          <w:p w:rsidR="00052056" w:rsidRPr="008F02F7" w:rsidRDefault="00052056" w:rsidP="00052056">
            <w:pPr>
              <w:spacing w:line="360" w:lineRule="auto"/>
              <w:jc w:val="both"/>
              <w:rPr>
                <w:bCs/>
                <w:iCs/>
                <w:sz w:val="20"/>
              </w:rPr>
            </w:pPr>
          </w:p>
        </w:tc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</w:tcPr>
          <w:p w:rsidR="00052056" w:rsidRPr="008F02F7" w:rsidRDefault="00052056" w:rsidP="00052056">
            <w:pPr>
              <w:spacing w:line="360" w:lineRule="auto"/>
              <w:jc w:val="both"/>
              <w:rPr>
                <w:bCs/>
                <w:iCs/>
                <w:sz w:val="20"/>
              </w:rPr>
            </w:pPr>
          </w:p>
        </w:tc>
      </w:tr>
      <w:tr w:rsidR="00052056" w:rsidTr="00052056">
        <w:tc>
          <w:tcPr>
            <w:tcW w:w="1934" w:type="pct"/>
            <w:tcBorders>
              <w:top w:val="nil"/>
              <w:left w:val="nil"/>
              <w:bottom w:val="nil"/>
              <w:right w:val="nil"/>
            </w:tcBorders>
          </w:tcPr>
          <w:p w:rsidR="00052056" w:rsidRDefault="00052056" w:rsidP="00052056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Received By:</w:t>
            </w:r>
          </w:p>
          <w:p w:rsidR="00052056" w:rsidRDefault="00052056" w:rsidP="00052056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Board Member Initials: __________</w:t>
            </w:r>
          </w:p>
        </w:tc>
        <w:tc>
          <w:tcPr>
            <w:tcW w:w="3066" w:type="pct"/>
            <w:tcBorders>
              <w:top w:val="nil"/>
              <w:left w:val="nil"/>
              <w:bottom w:val="nil"/>
              <w:right w:val="nil"/>
            </w:tcBorders>
          </w:tcPr>
          <w:p w:rsidR="00052056" w:rsidRDefault="00052056" w:rsidP="00052056">
            <w:pPr>
              <w:spacing w:line="360" w:lineRule="auto"/>
              <w:jc w:val="both"/>
              <w:rPr>
                <w:bCs/>
                <w:iCs/>
              </w:rPr>
            </w:pPr>
          </w:p>
          <w:p w:rsidR="00052056" w:rsidRDefault="00052056" w:rsidP="00052056">
            <w:pPr>
              <w:spacing w:line="360" w:lineRule="auto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Insurance Carrier: ________________________________</w:t>
            </w:r>
          </w:p>
        </w:tc>
      </w:tr>
    </w:tbl>
    <w:p w:rsidR="00F8624B" w:rsidRPr="008F02F7" w:rsidRDefault="00F8624B">
      <w:pPr>
        <w:ind w:left="-900"/>
        <w:jc w:val="both"/>
        <w:rPr>
          <w:bCs/>
          <w:iCs/>
          <w:sz w:val="20"/>
        </w:rPr>
      </w:pPr>
    </w:p>
    <w:p w:rsidR="00052056" w:rsidRPr="00052056" w:rsidRDefault="001B6B05" w:rsidP="009F595E">
      <w:pPr>
        <w:ind w:left="-900"/>
        <w:jc w:val="both"/>
        <w:rPr>
          <w:bCs/>
          <w:iCs/>
        </w:rPr>
      </w:pPr>
      <w:r>
        <w:rPr>
          <w:b/>
          <w:bCs/>
          <w:iCs/>
          <w:u w:val="single"/>
        </w:rPr>
        <w:t xml:space="preserve">YOU CAN ALSO </w:t>
      </w:r>
      <w:r w:rsidR="00052056">
        <w:rPr>
          <w:b/>
          <w:bCs/>
          <w:iCs/>
          <w:u w:val="single"/>
        </w:rPr>
        <w:t>RETURN TO:</w:t>
      </w:r>
      <w:r w:rsidR="00542967">
        <w:rPr>
          <w:bCs/>
          <w:iCs/>
        </w:rPr>
        <w:t xml:space="preserve"> </w:t>
      </w:r>
      <w:r w:rsidR="009F595E">
        <w:rPr>
          <w:bCs/>
          <w:iCs/>
        </w:rPr>
        <w:t xml:space="preserve">Endicott Teener League, </w:t>
      </w:r>
      <w:r w:rsidR="009F595E" w:rsidRPr="009F595E">
        <w:rPr>
          <w:bCs/>
          <w:iCs/>
        </w:rPr>
        <w:t>P.O. Box 446, Endicott, NY 13761</w:t>
      </w:r>
      <w:r>
        <w:rPr>
          <w:bCs/>
          <w:iCs/>
        </w:rPr>
        <w:t xml:space="preserve"> OR EMAI</w:t>
      </w:r>
      <w:r w:rsidR="009F595E">
        <w:rPr>
          <w:bCs/>
          <w:iCs/>
        </w:rPr>
        <w:t xml:space="preserve">L to </w:t>
      </w:r>
      <w:hyperlink r:id="rId6" w:history="1">
        <w:r w:rsidR="009F595E" w:rsidRPr="009F595E">
          <w:rPr>
            <w:rStyle w:val="Hyperlink"/>
            <w:bCs/>
            <w:iCs/>
          </w:rPr>
          <w:t>endicott.teeners@gmail.com</w:t>
        </w:r>
      </w:hyperlink>
    </w:p>
    <w:sectPr w:rsidR="00052056" w:rsidRPr="00052056" w:rsidSect="00456DDE">
      <w:pgSz w:w="12240" w:h="15840"/>
      <w:pgMar w:top="540" w:right="1800" w:bottom="3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3BB6"/>
    <w:multiLevelType w:val="hybridMultilevel"/>
    <w:tmpl w:val="FA0A0632"/>
    <w:lvl w:ilvl="0" w:tplc="30F463E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5740A"/>
    <w:multiLevelType w:val="hybridMultilevel"/>
    <w:tmpl w:val="B2E0DE06"/>
    <w:lvl w:ilvl="0" w:tplc="30F463E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A62C3"/>
    <w:multiLevelType w:val="hybridMultilevel"/>
    <w:tmpl w:val="31340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23"/>
    <w:rsid w:val="00023440"/>
    <w:rsid w:val="00052056"/>
    <w:rsid w:val="000F74CA"/>
    <w:rsid w:val="00172952"/>
    <w:rsid w:val="00185157"/>
    <w:rsid w:val="001B6B05"/>
    <w:rsid w:val="001E6E5D"/>
    <w:rsid w:val="00237A42"/>
    <w:rsid w:val="00456DDE"/>
    <w:rsid w:val="00467A7A"/>
    <w:rsid w:val="00495B59"/>
    <w:rsid w:val="004F7456"/>
    <w:rsid w:val="00511FA7"/>
    <w:rsid w:val="00522BD4"/>
    <w:rsid w:val="00541A23"/>
    <w:rsid w:val="00542967"/>
    <w:rsid w:val="00595E0F"/>
    <w:rsid w:val="005B48EC"/>
    <w:rsid w:val="007B7C6D"/>
    <w:rsid w:val="007E3F2C"/>
    <w:rsid w:val="00852673"/>
    <w:rsid w:val="00857D81"/>
    <w:rsid w:val="00882498"/>
    <w:rsid w:val="008C6402"/>
    <w:rsid w:val="008F02F7"/>
    <w:rsid w:val="0090579F"/>
    <w:rsid w:val="009F595E"/>
    <w:rsid w:val="00A431B6"/>
    <w:rsid w:val="00AA5A90"/>
    <w:rsid w:val="00AC6B9B"/>
    <w:rsid w:val="00BD547E"/>
    <w:rsid w:val="00C90659"/>
    <w:rsid w:val="00CE05B8"/>
    <w:rsid w:val="00CF2ACA"/>
    <w:rsid w:val="00D02B2B"/>
    <w:rsid w:val="00D72ABA"/>
    <w:rsid w:val="00F51A1D"/>
    <w:rsid w:val="00F832AB"/>
    <w:rsid w:val="00F8624B"/>
    <w:rsid w:val="00F8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1F8C89-EDCA-4D7B-84F6-8A4A657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DDE"/>
    <w:rPr>
      <w:sz w:val="24"/>
      <w:szCs w:val="24"/>
    </w:rPr>
  </w:style>
  <w:style w:type="paragraph" w:styleId="Heading1">
    <w:name w:val="heading 1"/>
    <w:basedOn w:val="Normal"/>
    <w:next w:val="Normal"/>
    <w:qFormat/>
    <w:rsid w:val="00456DDE"/>
    <w:pPr>
      <w:keepNext/>
      <w:jc w:val="center"/>
      <w:outlineLvl w:val="0"/>
    </w:pPr>
    <w:rPr>
      <w:rFonts w:ascii="Comic Sans MS" w:hAnsi="Comic Sans MS"/>
      <w:b/>
      <w:bCs/>
      <w:sz w:val="28"/>
    </w:rPr>
  </w:style>
  <w:style w:type="paragraph" w:styleId="Heading2">
    <w:name w:val="heading 2"/>
    <w:basedOn w:val="Normal"/>
    <w:next w:val="Normal"/>
    <w:qFormat/>
    <w:rsid w:val="00456DDE"/>
    <w:pPr>
      <w:keepNext/>
      <w:ind w:left="-900" w:right="-720"/>
      <w:jc w:val="both"/>
      <w:outlineLvl w:val="1"/>
    </w:pPr>
    <w:rPr>
      <w:rFonts w:ascii="Comic Sans MS" w:hAnsi="Comic Sans MS"/>
      <w:sz w:val="28"/>
    </w:rPr>
  </w:style>
  <w:style w:type="paragraph" w:styleId="Heading3">
    <w:name w:val="heading 3"/>
    <w:basedOn w:val="Normal"/>
    <w:next w:val="Normal"/>
    <w:qFormat/>
    <w:rsid w:val="00456DDE"/>
    <w:pPr>
      <w:keepNext/>
      <w:jc w:val="center"/>
      <w:outlineLvl w:val="2"/>
    </w:pPr>
    <w:rPr>
      <w:rFonts w:ascii="Comic Sans MS" w:hAnsi="Comic Sans MS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56DDE"/>
    <w:pPr>
      <w:jc w:val="center"/>
    </w:pPr>
    <w:rPr>
      <w:sz w:val="44"/>
    </w:rPr>
  </w:style>
  <w:style w:type="paragraph" w:styleId="Subtitle">
    <w:name w:val="Subtitle"/>
    <w:basedOn w:val="Normal"/>
    <w:qFormat/>
    <w:rsid w:val="00456DDE"/>
    <w:pPr>
      <w:jc w:val="center"/>
    </w:pPr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1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1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6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2B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2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ndicott.teeners@gmail.com?subject=ETL%20Player%20Registration%20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C66E7-77CE-4DF5-A7F2-C4D20E49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Endicott Teener League</vt:lpstr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Endicott Teener League</dc:title>
  <dc:subject/>
  <dc:creator>Pete</dc:creator>
  <cp:keywords/>
  <dc:description/>
  <cp:lastModifiedBy>Joel Tleon</cp:lastModifiedBy>
  <cp:revision>15</cp:revision>
  <cp:lastPrinted>2017-01-20T22:22:00Z</cp:lastPrinted>
  <dcterms:created xsi:type="dcterms:W3CDTF">2014-12-12T21:12:00Z</dcterms:created>
  <dcterms:modified xsi:type="dcterms:W3CDTF">2019-12-21T14:20:00Z</dcterms:modified>
</cp:coreProperties>
</file>