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6F" w:rsidRDefault="008E3B6F" w:rsidP="008E3B6F">
      <w:pPr>
        <w:pStyle w:val="Default"/>
      </w:pPr>
    </w:p>
    <w:p w:rsidR="008E3B6F" w:rsidRDefault="008E3B6F" w:rsidP="008E3B6F">
      <w:pPr>
        <w:pStyle w:val="Default"/>
        <w:jc w:val="center"/>
        <w:rPr>
          <w:sz w:val="23"/>
          <w:szCs w:val="23"/>
        </w:rPr>
      </w:pPr>
      <w:r>
        <w:t xml:space="preserve"> </w:t>
      </w:r>
      <w:r>
        <w:rPr>
          <w:b/>
          <w:bCs/>
          <w:sz w:val="23"/>
          <w:szCs w:val="23"/>
        </w:rPr>
        <w:t xml:space="preserve">BY-LAWS </w:t>
      </w:r>
    </w:p>
    <w:p w:rsidR="008E3B6F" w:rsidRDefault="008E3B6F" w:rsidP="008E3B6F">
      <w:pPr>
        <w:pStyle w:val="Default"/>
        <w:jc w:val="center"/>
        <w:rPr>
          <w:sz w:val="23"/>
          <w:szCs w:val="23"/>
        </w:rPr>
      </w:pPr>
      <w:r>
        <w:rPr>
          <w:b/>
          <w:bCs/>
          <w:sz w:val="23"/>
          <w:szCs w:val="23"/>
        </w:rPr>
        <w:t xml:space="preserve">OF </w:t>
      </w:r>
    </w:p>
    <w:p w:rsidR="008E3B6F" w:rsidRDefault="008E3B6F" w:rsidP="008E3B6F">
      <w:pPr>
        <w:pStyle w:val="Default"/>
        <w:jc w:val="center"/>
        <w:rPr>
          <w:b/>
          <w:bCs/>
          <w:sz w:val="23"/>
          <w:szCs w:val="23"/>
        </w:rPr>
      </w:pPr>
      <w:r>
        <w:rPr>
          <w:b/>
          <w:bCs/>
          <w:sz w:val="23"/>
          <w:szCs w:val="23"/>
        </w:rPr>
        <w:t xml:space="preserve">Greater Endicott Teener League, INC </w:t>
      </w:r>
    </w:p>
    <w:p w:rsidR="00616843" w:rsidRDefault="00616843" w:rsidP="008E3B6F">
      <w:pPr>
        <w:pStyle w:val="Default"/>
        <w:jc w:val="center"/>
        <w:rPr>
          <w:sz w:val="23"/>
          <w:szCs w:val="23"/>
        </w:rPr>
      </w:pPr>
    </w:p>
    <w:p w:rsidR="008E3B6F" w:rsidRDefault="008E3B6F" w:rsidP="008E3B6F">
      <w:pPr>
        <w:pStyle w:val="Default"/>
        <w:jc w:val="center"/>
        <w:rPr>
          <w:sz w:val="23"/>
          <w:szCs w:val="23"/>
        </w:rPr>
      </w:pPr>
      <w:r>
        <w:rPr>
          <w:sz w:val="23"/>
          <w:szCs w:val="23"/>
        </w:rPr>
        <w:t xml:space="preserve">ARTICLE 1 </w:t>
      </w:r>
    </w:p>
    <w:p w:rsidR="008E3B6F" w:rsidRDefault="008E3B6F" w:rsidP="008E3B6F">
      <w:pPr>
        <w:pStyle w:val="Default"/>
        <w:jc w:val="center"/>
        <w:rPr>
          <w:sz w:val="23"/>
          <w:szCs w:val="23"/>
        </w:rPr>
      </w:pPr>
      <w:r>
        <w:rPr>
          <w:sz w:val="23"/>
          <w:szCs w:val="23"/>
        </w:rPr>
        <w:t xml:space="preserve">NAME </w:t>
      </w:r>
    </w:p>
    <w:p w:rsidR="008E3B6F" w:rsidRDefault="008E3B6F" w:rsidP="00055C05">
      <w:pPr>
        <w:pStyle w:val="Default"/>
        <w:jc w:val="center"/>
        <w:rPr>
          <w:sz w:val="23"/>
          <w:szCs w:val="23"/>
        </w:rPr>
      </w:pPr>
      <w:r>
        <w:rPr>
          <w:sz w:val="23"/>
          <w:szCs w:val="23"/>
        </w:rPr>
        <w:t>The name of the Corporation shall be:</w:t>
      </w:r>
    </w:p>
    <w:p w:rsidR="008E3B6F" w:rsidRDefault="008E3B6F" w:rsidP="00055C05">
      <w:pPr>
        <w:pStyle w:val="Default"/>
        <w:jc w:val="center"/>
        <w:rPr>
          <w:sz w:val="23"/>
          <w:szCs w:val="23"/>
        </w:rPr>
      </w:pPr>
      <w:r>
        <w:rPr>
          <w:sz w:val="23"/>
          <w:szCs w:val="23"/>
        </w:rPr>
        <w:t>Greater Endicott Teener League, INC. and it is hereinafter referred to in these By-laws as the “CORPORATION.”</w:t>
      </w:r>
    </w:p>
    <w:p w:rsidR="00616843" w:rsidRDefault="00616843" w:rsidP="008E3B6F">
      <w:pPr>
        <w:pStyle w:val="Default"/>
        <w:jc w:val="center"/>
        <w:rPr>
          <w:sz w:val="23"/>
          <w:szCs w:val="23"/>
        </w:rPr>
      </w:pPr>
    </w:p>
    <w:p w:rsidR="008E3B6F" w:rsidRDefault="008E3B6F" w:rsidP="008E3B6F">
      <w:pPr>
        <w:pStyle w:val="Default"/>
        <w:jc w:val="center"/>
        <w:rPr>
          <w:sz w:val="23"/>
          <w:szCs w:val="23"/>
        </w:rPr>
      </w:pPr>
      <w:r>
        <w:rPr>
          <w:sz w:val="23"/>
          <w:szCs w:val="23"/>
        </w:rPr>
        <w:t xml:space="preserve">ARTICLE II </w:t>
      </w:r>
    </w:p>
    <w:p w:rsidR="008E3B6F" w:rsidRDefault="008E3B6F" w:rsidP="008E3B6F">
      <w:pPr>
        <w:pStyle w:val="Default"/>
        <w:jc w:val="center"/>
        <w:rPr>
          <w:sz w:val="23"/>
          <w:szCs w:val="23"/>
        </w:rPr>
      </w:pPr>
      <w:r>
        <w:rPr>
          <w:sz w:val="23"/>
          <w:szCs w:val="23"/>
        </w:rPr>
        <w:t xml:space="preserve">PURPOSE </w:t>
      </w:r>
    </w:p>
    <w:p w:rsidR="008E3B6F" w:rsidRDefault="008E3B6F" w:rsidP="00055C05">
      <w:pPr>
        <w:pStyle w:val="Default"/>
        <w:jc w:val="both"/>
        <w:rPr>
          <w:sz w:val="23"/>
          <w:szCs w:val="23"/>
        </w:rPr>
      </w:pPr>
      <w:r>
        <w:rPr>
          <w:sz w:val="23"/>
          <w:szCs w:val="23"/>
        </w:rPr>
        <w:t>The purpose for which this Corporation is formed is to organize, foster, promote and manage youth activities in the Village of Endicott</w:t>
      </w:r>
      <w:r w:rsidR="00A433F3">
        <w:rPr>
          <w:sz w:val="23"/>
          <w:szCs w:val="23"/>
        </w:rPr>
        <w:t>,</w:t>
      </w:r>
      <w:r>
        <w:rPr>
          <w:sz w:val="23"/>
          <w:szCs w:val="23"/>
        </w:rPr>
        <w:t xml:space="preserve"> State of NY, in accordance with the Rules and Regulations promulgated by the Board of Directors. </w:t>
      </w:r>
    </w:p>
    <w:p w:rsidR="00616843" w:rsidRDefault="00616843" w:rsidP="00055C05">
      <w:pPr>
        <w:pStyle w:val="Default"/>
        <w:jc w:val="both"/>
        <w:rPr>
          <w:sz w:val="23"/>
          <w:szCs w:val="23"/>
        </w:rPr>
      </w:pPr>
    </w:p>
    <w:p w:rsidR="008E3B6F" w:rsidRDefault="008E3B6F" w:rsidP="008E3B6F">
      <w:pPr>
        <w:pStyle w:val="Default"/>
        <w:jc w:val="center"/>
        <w:rPr>
          <w:sz w:val="23"/>
          <w:szCs w:val="23"/>
        </w:rPr>
      </w:pPr>
      <w:r>
        <w:rPr>
          <w:sz w:val="23"/>
          <w:szCs w:val="23"/>
        </w:rPr>
        <w:t xml:space="preserve">ARTICLE III </w:t>
      </w:r>
    </w:p>
    <w:p w:rsidR="008E3B6F" w:rsidRDefault="008E3B6F" w:rsidP="008E3B6F">
      <w:pPr>
        <w:pStyle w:val="Default"/>
        <w:jc w:val="center"/>
        <w:rPr>
          <w:sz w:val="23"/>
          <w:szCs w:val="23"/>
        </w:rPr>
      </w:pPr>
      <w:r>
        <w:rPr>
          <w:sz w:val="23"/>
          <w:szCs w:val="23"/>
        </w:rPr>
        <w:t xml:space="preserve">OBJECTIVES </w:t>
      </w:r>
    </w:p>
    <w:p w:rsidR="008E3B6F" w:rsidRDefault="008E3B6F" w:rsidP="00055C05">
      <w:pPr>
        <w:pStyle w:val="Default"/>
        <w:ind w:left="1080" w:hanging="720"/>
        <w:jc w:val="both"/>
        <w:rPr>
          <w:sz w:val="23"/>
          <w:szCs w:val="23"/>
        </w:rPr>
      </w:pPr>
      <w:r>
        <w:rPr>
          <w:sz w:val="23"/>
          <w:szCs w:val="23"/>
        </w:rPr>
        <w:t>1. The objective of the Greater Endicott Teener League, Inc., shall be for the development in the boys of our community the ideals of good sportsmanship,</w:t>
      </w:r>
      <w:r w:rsidR="0062682F">
        <w:rPr>
          <w:sz w:val="23"/>
          <w:szCs w:val="23"/>
        </w:rPr>
        <w:t xml:space="preserve"> responsibility , </w:t>
      </w:r>
      <w:r>
        <w:rPr>
          <w:sz w:val="23"/>
          <w:szCs w:val="23"/>
        </w:rPr>
        <w:t xml:space="preserve"> honesty, loyalty, courage and reverence, so that they may be finer and happier persons and will grow to be good, clean, healthy men.</w:t>
      </w:r>
    </w:p>
    <w:p w:rsidR="008E3B6F" w:rsidRDefault="008E3B6F" w:rsidP="008E3B6F">
      <w:pPr>
        <w:pStyle w:val="Default"/>
        <w:rPr>
          <w:sz w:val="23"/>
          <w:szCs w:val="23"/>
        </w:rPr>
      </w:pPr>
    </w:p>
    <w:p w:rsidR="008E3B6F" w:rsidRDefault="008E3B6F" w:rsidP="00055C05">
      <w:pPr>
        <w:pStyle w:val="Default"/>
        <w:ind w:left="1080" w:hanging="720"/>
        <w:jc w:val="both"/>
        <w:rPr>
          <w:sz w:val="23"/>
          <w:szCs w:val="23"/>
        </w:rPr>
      </w:pPr>
      <w:r>
        <w:rPr>
          <w:sz w:val="23"/>
          <w:szCs w:val="23"/>
        </w:rPr>
        <w:t xml:space="preserve">2. This objective will be achieved through the medium of supervised competitive athletic games. The supervisors shall bear in mind that the attainment of exceptional athletic skill or the winning of games is secondary, and the development of our boys is of major importance. </w:t>
      </w:r>
      <w:r w:rsidR="0062682F">
        <w:rPr>
          <w:sz w:val="23"/>
          <w:szCs w:val="23"/>
        </w:rPr>
        <w:t>Players shall be taught all aspects of the game and the preparation of it. Field preparation and field upkeep along with preseason field clean up is mandatory</w:t>
      </w:r>
    </w:p>
    <w:p w:rsidR="008E3B6F" w:rsidRDefault="008E3B6F" w:rsidP="008E3B6F">
      <w:pPr>
        <w:pStyle w:val="Default"/>
        <w:rPr>
          <w:sz w:val="23"/>
          <w:szCs w:val="23"/>
        </w:rPr>
      </w:pPr>
    </w:p>
    <w:p w:rsidR="008E3B6F" w:rsidRDefault="008E3B6F" w:rsidP="008E3B6F">
      <w:pPr>
        <w:pStyle w:val="Default"/>
        <w:jc w:val="center"/>
        <w:rPr>
          <w:sz w:val="23"/>
          <w:szCs w:val="23"/>
        </w:rPr>
      </w:pPr>
      <w:r>
        <w:rPr>
          <w:sz w:val="23"/>
          <w:szCs w:val="23"/>
        </w:rPr>
        <w:t xml:space="preserve">ARTICLE IV </w:t>
      </w:r>
    </w:p>
    <w:p w:rsidR="008E3B6F" w:rsidRDefault="008E3B6F" w:rsidP="008E3B6F">
      <w:pPr>
        <w:pStyle w:val="Default"/>
        <w:jc w:val="center"/>
        <w:rPr>
          <w:sz w:val="23"/>
          <w:szCs w:val="23"/>
        </w:rPr>
      </w:pPr>
      <w:r>
        <w:rPr>
          <w:sz w:val="23"/>
          <w:szCs w:val="23"/>
        </w:rPr>
        <w:t xml:space="preserve">MEMBERSHIP </w:t>
      </w:r>
    </w:p>
    <w:p w:rsidR="0062682F" w:rsidRDefault="008E3B6F" w:rsidP="00055C05">
      <w:pPr>
        <w:pStyle w:val="Default"/>
        <w:ind w:left="1080" w:hanging="720"/>
        <w:jc w:val="both"/>
        <w:rPr>
          <w:sz w:val="23"/>
          <w:szCs w:val="23"/>
        </w:rPr>
      </w:pPr>
      <w:r>
        <w:rPr>
          <w:sz w:val="23"/>
          <w:szCs w:val="23"/>
        </w:rPr>
        <w:t xml:space="preserve">1. Managers and Coaches of all teams and any individual who subscribes to the purposes and objectives of the Corporation may become members of the Corporation, subject only to compliance with the By-Laws. Membership in the Corporation shall be available without regard to race, color, creed, sex or national origin. </w:t>
      </w:r>
      <w:r w:rsidR="0062682F">
        <w:rPr>
          <w:sz w:val="23"/>
          <w:szCs w:val="23"/>
        </w:rPr>
        <w:t>Managers are responsible for attending workshops in the preseason and instructing Players in all aspects of the game and the preparation of it. Field preparation and field upkeep along with preseason field clean</w:t>
      </w:r>
      <w:r w:rsidR="000C4138">
        <w:rPr>
          <w:sz w:val="23"/>
          <w:szCs w:val="23"/>
        </w:rPr>
        <w:t>-</w:t>
      </w:r>
      <w:r w:rsidR="0062682F">
        <w:rPr>
          <w:sz w:val="23"/>
          <w:szCs w:val="23"/>
        </w:rPr>
        <w:t>up is mandatory</w:t>
      </w:r>
      <w:r w:rsidR="00055C05">
        <w:rPr>
          <w:sz w:val="23"/>
          <w:szCs w:val="23"/>
        </w:rPr>
        <w:t>.</w:t>
      </w:r>
    </w:p>
    <w:p w:rsidR="008E3B6F" w:rsidRDefault="008E3B6F" w:rsidP="008E3B6F">
      <w:pPr>
        <w:pStyle w:val="Default"/>
        <w:ind w:left="720" w:hanging="360"/>
        <w:rPr>
          <w:sz w:val="23"/>
          <w:szCs w:val="23"/>
        </w:rPr>
      </w:pPr>
    </w:p>
    <w:p w:rsidR="008E3B6F" w:rsidRDefault="008E3B6F" w:rsidP="008E3B6F">
      <w:pPr>
        <w:pStyle w:val="Default"/>
        <w:rPr>
          <w:sz w:val="23"/>
          <w:szCs w:val="23"/>
        </w:rPr>
      </w:pPr>
    </w:p>
    <w:p w:rsidR="008E3B6F" w:rsidRDefault="008E3B6F" w:rsidP="00055C05">
      <w:pPr>
        <w:pStyle w:val="Default"/>
        <w:ind w:left="1080" w:hanging="720"/>
        <w:jc w:val="both"/>
        <w:rPr>
          <w:sz w:val="23"/>
          <w:szCs w:val="23"/>
        </w:rPr>
      </w:pPr>
      <w:r>
        <w:rPr>
          <w:sz w:val="23"/>
          <w:szCs w:val="23"/>
        </w:rPr>
        <w:t xml:space="preserve">2. Only members volunteering their services to the Corporation during the past year or years shall be eligible to participate in its business meetings or to serve in any of its elective or appointive positions. </w:t>
      </w:r>
    </w:p>
    <w:p w:rsidR="008E3B6F" w:rsidRDefault="008E3B6F" w:rsidP="00055C05">
      <w:pPr>
        <w:pStyle w:val="Default"/>
        <w:jc w:val="both"/>
        <w:rPr>
          <w:sz w:val="23"/>
          <w:szCs w:val="23"/>
        </w:rPr>
      </w:pPr>
    </w:p>
    <w:p w:rsidR="008E3B6F" w:rsidRDefault="008E3B6F" w:rsidP="008E3B6F">
      <w:pPr>
        <w:pStyle w:val="Default"/>
        <w:rPr>
          <w:color w:val="auto"/>
        </w:rPr>
      </w:pPr>
      <w:r>
        <w:rPr>
          <w:color w:val="auto"/>
        </w:rPr>
        <w:t xml:space="preserve">1 </w:t>
      </w:r>
    </w:p>
    <w:p w:rsidR="008E3B6F" w:rsidRDefault="008E3B6F" w:rsidP="008E3B6F">
      <w:pPr>
        <w:pStyle w:val="Default"/>
        <w:pageBreakBefore/>
        <w:jc w:val="center"/>
        <w:rPr>
          <w:color w:val="auto"/>
          <w:sz w:val="23"/>
          <w:szCs w:val="23"/>
        </w:rPr>
      </w:pPr>
      <w:r>
        <w:rPr>
          <w:color w:val="auto"/>
          <w:sz w:val="23"/>
          <w:szCs w:val="23"/>
        </w:rPr>
        <w:lastRenderedPageBreak/>
        <w:t xml:space="preserve">ARTICLE V </w:t>
      </w:r>
    </w:p>
    <w:p w:rsidR="008E3B6F" w:rsidRDefault="008E3B6F" w:rsidP="008E3B6F">
      <w:pPr>
        <w:pStyle w:val="Default"/>
        <w:jc w:val="center"/>
        <w:rPr>
          <w:color w:val="auto"/>
          <w:sz w:val="23"/>
          <w:szCs w:val="23"/>
        </w:rPr>
      </w:pPr>
      <w:r>
        <w:rPr>
          <w:color w:val="auto"/>
          <w:sz w:val="23"/>
          <w:szCs w:val="23"/>
        </w:rPr>
        <w:t xml:space="preserve">OFFICERS </w:t>
      </w:r>
    </w:p>
    <w:p w:rsidR="008E3B6F" w:rsidRDefault="008E3B6F" w:rsidP="008E3B6F">
      <w:pPr>
        <w:pStyle w:val="Default"/>
        <w:ind w:left="720" w:hanging="360"/>
        <w:rPr>
          <w:color w:val="auto"/>
          <w:sz w:val="23"/>
          <w:szCs w:val="23"/>
        </w:rPr>
      </w:pPr>
      <w:r>
        <w:rPr>
          <w:color w:val="auto"/>
          <w:sz w:val="23"/>
          <w:szCs w:val="23"/>
        </w:rPr>
        <w:t xml:space="preserve">1. OFFICERS: </w:t>
      </w:r>
    </w:p>
    <w:p w:rsidR="008E3B6F" w:rsidRDefault="008E3B6F" w:rsidP="00055C05">
      <w:pPr>
        <w:pStyle w:val="Default"/>
        <w:ind w:left="1440" w:hanging="360"/>
        <w:jc w:val="both"/>
        <w:rPr>
          <w:color w:val="auto"/>
          <w:sz w:val="23"/>
          <w:szCs w:val="23"/>
        </w:rPr>
      </w:pPr>
      <w:r>
        <w:rPr>
          <w:color w:val="auto"/>
          <w:sz w:val="23"/>
          <w:szCs w:val="23"/>
        </w:rPr>
        <w:t>A. The officers of the Corporation shall consist of a President, a Vice-President, a Secretary,</w:t>
      </w:r>
      <w:r w:rsidR="00A92B29">
        <w:rPr>
          <w:color w:val="auto"/>
          <w:sz w:val="23"/>
          <w:szCs w:val="23"/>
        </w:rPr>
        <w:t xml:space="preserve"> and</w:t>
      </w:r>
      <w:r>
        <w:rPr>
          <w:color w:val="auto"/>
          <w:sz w:val="23"/>
          <w:szCs w:val="23"/>
        </w:rPr>
        <w:t xml:space="preserve"> a Treasurer, who shall be elected at the annual election. </w:t>
      </w:r>
    </w:p>
    <w:p w:rsidR="008E3B6F" w:rsidRDefault="008E3B6F" w:rsidP="00055C05">
      <w:pPr>
        <w:pStyle w:val="Default"/>
        <w:jc w:val="both"/>
        <w:rPr>
          <w:color w:val="auto"/>
          <w:sz w:val="23"/>
          <w:szCs w:val="23"/>
        </w:rPr>
      </w:pPr>
    </w:p>
    <w:p w:rsidR="008E3B6F" w:rsidRDefault="008E3B6F" w:rsidP="00055C05">
      <w:pPr>
        <w:pStyle w:val="Default"/>
        <w:ind w:left="1440" w:hanging="360"/>
        <w:jc w:val="both"/>
        <w:rPr>
          <w:color w:val="auto"/>
          <w:sz w:val="23"/>
          <w:szCs w:val="23"/>
        </w:rPr>
      </w:pPr>
      <w:r>
        <w:rPr>
          <w:color w:val="auto"/>
          <w:sz w:val="23"/>
          <w:szCs w:val="23"/>
        </w:rPr>
        <w:t xml:space="preserve">B. Officers shall be elected by ballot annually. However, if there is but one nominee for any office, it shall be in order to move that the Secretary cast the elective ballot of the Corporation for the nominee. </w:t>
      </w:r>
    </w:p>
    <w:p w:rsidR="008E3B6F" w:rsidRDefault="008E3B6F" w:rsidP="00055C05">
      <w:pPr>
        <w:pStyle w:val="Default"/>
        <w:jc w:val="both"/>
        <w:rPr>
          <w:color w:val="auto"/>
          <w:sz w:val="23"/>
          <w:szCs w:val="23"/>
        </w:rPr>
      </w:pPr>
    </w:p>
    <w:p w:rsidR="008E3B6F" w:rsidRDefault="008E3B6F" w:rsidP="00055C05">
      <w:pPr>
        <w:pStyle w:val="Default"/>
        <w:ind w:left="1440" w:hanging="360"/>
        <w:jc w:val="both"/>
        <w:rPr>
          <w:color w:val="auto"/>
          <w:sz w:val="23"/>
          <w:szCs w:val="23"/>
        </w:rPr>
      </w:pPr>
      <w:r>
        <w:rPr>
          <w:color w:val="auto"/>
          <w:sz w:val="23"/>
          <w:szCs w:val="23"/>
        </w:rPr>
        <w:t xml:space="preserve">C. Officers shall assume their official duties following the close of the annual meeting in September and shall serve for a term of one year and until the election and qualification of their successors. </w:t>
      </w:r>
    </w:p>
    <w:p w:rsidR="008E3B6F" w:rsidRDefault="008E3B6F" w:rsidP="008E3B6F">
      <w:pPr>
        <w:pStyle w:val="Default"/>
        <w:rPr>
          <w:color w:val="auto"/>
          <w:sz w:val="23"/>
          <w:szCs w:val="23"/>
        </w:rPr>
      </w:pPr>
    </w:p>
    <w:p w:rsidR="008E3B6F" w:rsidRDefault="008E3B6F" w:rsidP="008E3B6F">
      <w:pPr>
        <w:pStyle w:val="Default"/>
        <w:ind w:left="720" w:hanging="360"/>
        <w:rPr>
          <w:color w:val="auto"/>
          <w:sz w:val="23"/>
          <w:szCs w:val="23"/>
        </w:rPr>
      </w:pPr>
      <w:r>
        <w:rPr>
          <w:color w:val="auto"/>
          <w:sz w:val="23"/>
          <w:szCs w:val="23"/>
        </w:rPr>
        <w:t xml:space="preserve">2. VACANCY: </w:t>
      </w:r>
    </w:p>
    <w:p w:rsidR="008E3B6F" w:rsidRDefault="008E3B6F" w:rsidP="00055C05">
      <w:pPr>
        <w:pStyle w:val="Default"/>
        <w:ind w:left="720"/>
        <w:jc w:val="both"/>
        <w:rPr>
          <w:color w:val="auto"/>
          <w:sz w:val="23"/>
          <w:szCs w:val="23"/>
        </w:rPr>
      </w:pPr>
      <w:r>
        <w:rPr>
          <w:color w:val="auto"/>
          <w:sz w:val="23"/>
          <w:szCs w:val="23"/>
        </w:rPr>
        <w:t xml:space="preserve">A vacancy occurring in any office shall be filled for the unexpired term by a person elected by a majority vote of the Board of Directors. </w:t>
      </w:r>
    </w:p>
    <w:p w:rsidR="00616843" w:rsidRDefault="00616843" w:rsidP="00055C05">
      <w:pPr>
        <w:pStyle w:val="Default"/>
        <w:ind w:left="720"/>
        <w:jc w:val="both"/>
        <w:rPr>
          <w:color w:val="auto"/>
          <w:sz w:val="23"/>
          <w:szCs w:val="23"/>
        </w:rPr>
      </w:pPr>
    </w:p>
    <w:p w:rsidR="008E3B6F" w:rsidRDefault="008E3B6F" w:rsidP="008E3B6F">
      <w:pPr>
        <w:pStyle w:val="Default"/>
        <w:ind w:left="720"/>
        <w:jc w:val="center"/>
        <w:rPr>
          <w:color w:val="auto"/>
          <w:sz w:val="23"/>
          <w:szCs w:val="23"/>
        </w:rPr>
      </w:pPr>
      <w:r>
        <w:rPr>
          <w:color w:val="auto"/>
          <w:sz w:val="23"/>
          <w:szCs w:val="23"/>
        </w:rPr>
        <w:t xml:space="preserve">ARTICLE VI </w:t>
      </w:r>
    </w:p>
    <w:p w:rsidR="008E3B6F" w:rsidRDefault="008E3B6F" w:rsidP="008E3B6F">
      <w:pPr>
        <w:pStyle w:val="Default"/>
        <w:ind w:left="720"/>
        <w:jc w:val="center"/>
        <w:rPr>
          <w:color w:val="auto"/>
          <w:sz w:val="23"/>
          <w:szCs w:val="23"/>
        </w:rPr>
      </w:pPr>
      <w:r>
        <w:rPr>
          <w:color w:val="auto"/>
          <w:sz w:val="23"/>
          <w:szCs w:val="23"/>
        </w:rPr>
        <w:t xml:space="preserve">NOMINATING COMMITTEE </w:t>
      </w:r>
    </w:p>
    <w:p w:rsidR="008E3B6F" w:rsidRDefault="008E3B6F" w:rsidP="00055C05">
      <w:pPr>
        <w:pStyle w:val="Default"/>
        <w:ind w:left="720" w:hanging="360"/>
        <w:jc w:val="both"/>
        <w:rPr>
          <w:color w:val="auto"/>
          <w:sz w:val="23"/>
          <w:szCs w:val="23"/>
        </w:rPr>
      </w:pPr>
      <w:r>
        <w:rPr>
          <w:color w:val="auto"/>
          <w:sz w:val="23"/>
          <w:szCs w:val="23"/>
        </w:rPr>
        <w:t xml:space="preserve">1. There shall be a Nominating Committee composed of three members selected by the Board of Directors. </w:t>
      </w:r>
    </w:p>
    <w:p w:rsidR="008E3B6F" w:rsidRDefault="008E3B6F" w:rsidP="008E3B6F">
      <w:pPr>
        <w:pStyle w:val="Default"/>
        <w:rPr>
          <w:color w:val="auto"/>
          <w:sz w:val="23"/>
          <w:szCs w:val="23"/>
        </w:rPr>
      </w:pPr>
    </w:p>
    <w:p w:rsidR="008E3B6F" w:rsidRDefault="008E3B6F" w:rsidP="00055C05">
      <w:pPr>
        <w:pStyle w:val="Default"/>
        <w:ind w:left="720" w:hanging="360"/>
        <w:jc w:val="both"/>
        <w:rPr>
          <w:color w:val="auto"/>
          <w:sz w:val="23"/>
          <w:szCs w:val="23"/>
        </w:rPr>
      </w:pPr>
      <w:r>
        <w:rPr>
          <w:color w:val="auto"/>
          <w:sz w:val="23"/>
          <w:szCs w:val="23"/>
        </w:rPr>
        <w:t xml:space="preserve">2. The Nominating Committee shall nominate one eligible person for each office and each directorship to be filled and report its nominees at the regular November meeting, at which time additional nominations may be made from the floor. </w:t>
      </w:r>
    </w:p>
    <w:p w:rsidR="008E3B6F" w:rsidRDefault="008E3B6F" w:rsidP="008E3B6F">
      <w:pPr>
        <w:pStyle w:val="Default"/>
        <w:rPr>
          <w:color w:val="auto"/>
          <w:sz w:val="23"/>
          <w:szCs w:val="23"/>
        </w:rPr>
      </w:pPr>
    </w:p>
    <w:p w:rsidR="008E3B6F" w:rsidRDefault="008E3B6F" w:rsidP="00055C05">
      <w:pPr>
        <w:pStyle w:val="Default"/>
        <w:ind w:left="720" w:hanging="360"/>
        <w:jc w:val="both"/>
        <w:rPr>
          <w:color w:val="auto"/>
          <w:sz w:val="23"/>
          <w:szCs w:val="23"/>
        </w:rPr>
      </w:pPr>
      <w:r>
        <w:rPr>
          <w:color w:val="auto"/>
          <w:sz w:val="23"/>
          <w:szCs w:val="23"/>
        </w:rPr>
        <w:t xml:space="preserve">3. Only those persons who have signified their consent to serve if elected shall be nominated for or elected to such position. </w:t>
      </w:r>
    </w:p>
    <w:p w:rsidR="008E3B6F" w:rsidRDefault="008E3B6F" w:rsidP="00055C05">
      <w:pPr>
        <w:pStyle w:val="Default"/>
        <w:jc w:val="both"/>
        <w:rPr>
          <w:color w:val="auto"/>
          <w:sz w:val="23"/>
          <w:szCs w:val="23"/>
        </w:rPr>
      </w:pPr>
    </w:p>
    <w:p w:rsidR="008E3B6F" w:rsidRDefault="008E3B6F" w:rsidP="00055C05">
      <w:pPr>
        <w:pStyle w:val="Default"/>
        <w:ind w:left="720" w:hanging="360"/>
        <w:jc w:val="both"/>
        <w:rPr>
          <w:color w:val="auto"/>
          <w:sz w:val="23"/>
          <w:szCs w:val="23"/>
        </w:rPr>
      </w:pPr>
      <w:r>
        <w:rPr>
          <w:color w:val="auto"/>
          <w:sz w:val="23"/>
          <w:szCs w:val="23"/>
        </w:rPr>
        <w:t xml:space="preserve">4. The annual election shall be held at the regular November meeting. </w:t>
      </w:r>
    </w:p>
    <w:p w:rsidR="008E3B6F" w:rsidRDefault="008E3B6F" w:rsidP="008E3B6F">
      <w:pPr>
        <w:pStyle w:val="Default"/>
        <w:rPr>
          <w:color w:val="auto"/>
          <w:sz w:val="23"/>
          <w:szCs w:val="23"/>
        </w:rPr>
      </w:pPr>
    </w:p>
    <w:p w:rsidR="008E3B6F" w:rsidRDefault="008E3B6F" w:rsidP="008E3B6F">
      <w:pPr>
        <w:pStyle w:val="Default"/>
        <w:jc w:val="center"/>
        <w:rPr>
          <w:color w:val="auto"/>
          <w:sz w:val="23"/>
          <w:szCs w:val="23"/>
        </w:rPr>
      </w:pPr>
      <w:r>
        <w:rPr>
          <w:color w:val="auto"/>
          <w:sz w:val="23"/>
          <w:szCs w:val="23"/>
        </w:rPr>
        <w:t xml:space="preserve">ARTICLE VII </w:t>
      </w:r>
    </w:p>
    <w:p w:rsidR="008E3B6F" w:rsidRDefault="008E3B6F" w:rsidP="008E3B6F">
      <w:pPr>
        <w:pStyle w:val="Default"/>
        <w:jc w:val="center"/>
        <w:rPr>
          <w:color w:val="auto"/>
          <w:sz w:val="23"/>
          <w:szCs w:val="23"/>
        </w:rPr>
      </w:pPr>
      <w:r>
        <w:rPr>
          <w:color w:val="auto"/>
          <w:sz w:val="23"/>
          <w:szCs w:val="23"/>
        </w:rPr>
        <w:t xml:space="preserve">DUTIES OF OFFICERS </w:t>
      </w:r>
    </w:p>
    <w:p w:rsidR="008E3B6F" w:rsidRDefault="008E3B6F" w:rsidP="00055C05">
      <w:pPr>
        <w:pStyle w:val="Default"/>
        <w:ind w:left="720" w:hanging="360"/>
        <w:jc w:val="both"/>
        <w:rPr>
          <w:color w:val="auto"/>
          <w:sz w:val="23"/>
          <w:szCs w:val="23"/>
        </w:rPr>
      </w:pPr>
      <w:r>
        <w:rPr>
          <w:color w:val="auto"/>
          <w:sz w:val="23"/>
          <w:szCs w:val="23"/>
        </w:rPr>
        <w:t xml:space="preserve">1. The </w:t>
      </w:r>
      <w:r>
        <w:rPr>
          <w:b/>
          <w:bCs/>
          <w:color w:val="auto"/>
          <w:sz w:val="23"/>
          <w:szCs w:val="23"/>
        </w:rPr>
        <w:t xml:space="preserve">President </w:t>
      </w:r>
      <w:r>
        <w:rPr>
          <w:color w:val="auto"/>
          <w:sz w:val="23"/>
          <w:szCs w:val="23"/>
        </w:rPr>
        <w:t xml:space="preserve">shall preside at all meetings of the Corporation and of the Board of Directors at which he may be present; shall perform such other duties as may be prescribed in these By-laws or assigned to him by the Corporation or by the Board of Directors, and shall coordinate the work of the officers and committees of the Corporation in order that the purposes may be promoted. </w:t>
      </w:r>
    </w:p>
    <w:p w:rsidR="008E3B6F" w:rsidRDefault="008E3B6F" w:rsidP="008E3B6F">
      <w:pPr>
        <w:pStyle w:val="Default"/>
        <w:rPr>
          <w:color w:val="auto"/>
          <w:sz w:val="23"/>
          <w:szCs w:val="23"/>
        </w:rPr>
      </w:pPr>
    </w:p>
    <w:p w:rsidR="008E3B6F" w:rsidRDefault="008E3B6F" w:rsidP="00055C05">
      <w:pPr>
        <w:pStyle w:val="Default"/>
        <w:ind w:left="720" w:hanging="360"/>
        <w:jc w:val="both"/>
        <w:rPr>
          <w:color w:val="auto"/>
          <w:sz w:val="23"/>
          <w:szCs w:val="23"/>
        </w:rPr>
      </w:pPr>
      <w:r>
        <w:rPr>
          <w:color w:val="auto"/>
          <w:sz w:val="23"/>
          <w:szCs w:val="23"/>
        </w:rPr>
        <w:t xml:space="preserve">2. The </w:t>
      </w:r>
      <w:r>
        <w:rPr>
          <w:b/>
          <w:bCs/>
          <w:color w:val="auto"/>
          <w:sz w:val="23"/>
          <w:szCs w:val="23"/>
        </w:rPr>
        <w:t xml:space="preserve">Vice-President </w:t>
      </w:r>
      <w:r>
        <w:rPr>
          <w:color w:val="auto"/>
          <w:sz w:val="23"/>
          <w:szCs w:val="23"/>
        </w:rPr>
        <w:t xml:space="preserve">shall act as aide to the President and shall perform the duties of the President in absence or disability of that officer to act. </w:t>
      </w:r>
    </w:p>
    <w:p w:rsidR="00E607BE" w:rsidRDefault="00E607BE" w:rsidP="00E607BE">
      <w:pPr>
        <w:pStyle w:val="Default"/>
        <w:ind w:left="720" w:hanging="360"/>
        <w:rPr>
          <w:color w:val="auto"/>
        </w:rPr>
      </w:pPr>
    </w:p>
    <w:p w:rsidR="008E3B6F" w:rsidRDefault="008E3B6F" w:rsidP="00055C05">
      <w:pPr>
        <w:pStyle w:val="Default"/>
        <w:ind w:left="720" w:hanging="360"/>
        <w:jc w:val="both"/>
        <w:rPr>
          <w:color w:val="auto"/>
          <w:sz w:val="23"/>
          <w:szCs w:val="23"/>
        </w:rPr>
      </w:pPr>
      <w:r>
        <w:rPr>
          <w:color w:val="auto"/>
          <w:sz w:val="23"/>
          <w:szCs w:val="23"/>
        </w:rPr>
        <w:t xml:space="preserve">3. The </w:t>
      </w:r>
      <w:r>
        <w:rPr>
          <w:b/>
          <w:bCs/>
          <w:color w:val="auto"/>
          <w:sz w:val="23"/>
          <w:szCs w:val="23"/>
        </w:rPr>
        <w:t xml:space="preserve">Secretary </w:t>
      </w:r>
      <w:r>
        <w:rPr>
          <w:color w:val="auto"/>
          <w:sz w:val="23"/>
          <w:szCs w:val="23"/>
        </w:rPr>
        <w:t xml:space="preserve">shall record the minutes of all meetings of the Corporation and of the Board of Directors and shall perform such other duties as may be delegated to him. </w:t>
      </w:r>
    </w:p>
    <w:p w:rsidR="008E3B6F" w:rsidRDefault="008E3B6F" w:rsidP="008E3B6F">
      <w:pPr>
        <w:pStyle w:val="Default"/>
        <w:rPr>
          <w:color w:val="auto"/>
          <w:sz w:val="23"/>
          <w:szCs w:val="23"/>
        </w:rPr>
      </w:pPr>
    </w:p>
    <w:p w:rsidR="00E607BE" w:rsidRDefault="00E607BE" w:rsidP="008E3B6F">
      <w:pPr>
        <w:pStyle w:val="Default"/>
        <w:rPr>
          <w:color w:val="auto"/>
          <w:sz w:val="23"/>
          <w:szCs w:val="23"/>
        </w:rPr>
      </w:pPr>
    </w:p>
    <w:p w:rsidR="008E3B6F" w:rsidRDefault="008E3B6F" w:rsidP="00055C05">
      <w:pPr>
        <w:pStyle w:val="Default"/>
        <w:ind w:left="720" w:hanging="360"/>
        <w:jc w:val="both"/>
        <w:rPr>
          <w:color w:val="auto"/>
          <w:sz w:val="23"/>
          <w:szCs w:val="23"/>
        </w:rPr>
      </w:pPr>
      <w:r>
        <w:rPr>
          <w:color w:val="auto"/>
          <w:sz w:val="23"/>
          <w:szCs w:val="23"/>
        </w:rPr>
        <w:lastRenderedPageBreak/>
        <w:t xml:space="preserve">4. The </w:t>
      </w:r>
      <w:r>
        <w:rPr>
          <w:b/>
          <w:bCs/>
          <w:color w:val="auto"/>
          <w:sz w:val="23"/>
          <w:szCs w:val="23"/>
        </w:rPr>
        <w:t xml:space="preserve">Treasurer </w:t>
      </w:r>
      <w:r>
        <w:rPr>
          <w:color w:val="auto"/>
          <w:sz w:val="23"/>
          <w:szCs w:val="23"/>
        </w:rPr>
        <w:t xml:space="preserve">shall have custody of all of the funds of the Corporation, shall keep a full and accurate account of receipts and expenditures, and shall make disbursements in accordance with the approved budget, as authorized by the Corporation, the Board of Directors or a duly designated special committee. The Treasurer shall present a financial statement at every meeting of the Corporation and at other times when requested by the Board of Directors and shall make a full report at the annual meeting. The Treasurer shall be responsible for the maintenance of such books of account and records as conform to the requirements of the By-Laws. </w:t>
      </w:r>
    </w:p>
    <w:p w:rsidR="008E3B6F" w:rsidRDefault="008E3B6F" w:rsidP="00055C05">
      <w:pPr>
        <w:pStyle w:val="Default"/>
        <w:jc w:val="both"/>
        <w:rPr>
          <w:color w:val="auto"/>
          <w:sz w:val="23"/>
          <w:szCs w:val="23"/>
        </w:rPr>
      </w:pPr>
    </w:p>
    <w:p w:rsidR="008E3B6F" w:rsidRDefault="008E3B6F" w:rsidP="00055C05">
      <w:pPr>
        <w:pStyle w:val="Default"/>
        <w:ind w:left="720"/>
        <w:jc w:val="both"/>
        <w:rPr>
          <w:color w:val="auto"/>
          <w:sz w:val="23"/>
          <w:szCs w:val="23"/>
        </w:rPr>
      </w:pPr>
      <w:r>
        <w:rPr>
          <w:color w:val="auto"/>
          <w:sz w:val="23"/>
          <w:szCs w:val="23"/>
        </w:rPr>
        <w:t xml:space="preserve">The Treasurer’s accounts shall be examined annually by an auditor or an Auditing Committee of not less than three members who, satisfied that the Treasurer’s annual report is correct, shall sign a statement of that fact at the end of the report. The Auditing Committee shall be appointed by the Board of Directors at least two weeks before the annual meeting. </w:t>
      </w:r>
    </w:p>
    <w:p w:rsidR="008E3B6F" w:rsidRDefault="008E3B6F" w:rsidP="008E3B6F">
      <w:pPr>
        <w:pStyle w:val="Default"/>
        <w:ind w:left="720"/>
        <w:rPr>
          <w:color w:val="auto"/>
          <w:sz w:val="23"/>
          <w:szCs w:val="23"/>
        </w:rPr>
      </w:pPr>
    </w:p>
    <w:p w:rsidR="008E3B6F" w:rsidRDefault="008E3B6F" w:rsidP="00055C05">
      <w:pPr>
        <w:pStyle w:val="Default"/>
        <w:ind w:left="720" w:hanging="360"/>
        <w:jc w:val="both"/>
        <w:rPr>
          <w:color w:val="auto"/>
          <w:sz w:val="23"/>
          <w:szCs w:val="23"/>
        </w:rPr>
      </w:pPr>
      <w:r>
        <w:rPr>
          <w:color w:val="auto"/>
          <w:sz w:val="23"/>
          <w:szCs w:val="23"/>
        </w:rPr>
        <w:t xml:space="preserve">5. All officers shall: </w:t>
      </w:r>
    </w:p>
    <w:p w:rsidR="008E3B6F" w:rsidRDefault="008E3B6F" w:rsidP="00055C05">
      <w:pPr>
        <w:pStyle w:val="Default"/>
        <w:ind w:left="1440" w:hanging="360"/>
        <w:jc w:val="both"/>
        <w:rPr>
          <w:color w:val="auto"/>
          <w:sz w:val="23"/>
          <w:szCs w:val="23"/>
        </w:rPr>
      </w:pPr>
      <w:r>
        <w:rPr>
          <w:color w:val="auto"/>
          <w:sz w:val="23"/>
          <w:szCs w:val="23"/>
        </w:rPr>
        <w:t xml:space="preserve">A. Perform the duties outlined in these By-laws and those duly assigned from time to time. </w:t>
      </w:r>
    </w:p>
    <w:p w:rsidR="00214ADB" w:rsidRDefault="00214ADB" w:rsidP="008E3B6F">
      <w:pPr>
        <w:pStyle w:val="Default"/>
        <w:ind w:left="1440" w:hanging="360"/>
        <w:rPr>
          <w:color w:val="auto"/>
          <w:sz w:val="23"/>
          <w:szCs w:val="23"/>
        </w:rPr>
      </w:pPr>
    </w:p>
    <w:p w:rsidR="008E3B6F" w:rsidRDefault="008E3B6F" w:rsidP="00055C05">
      <w:pPr>
        <w:pStyle w:val="Default"/>
        <w:ind w:left="1440" w:hanging="360"/>
        <w:jc w:val="both"/>
        <w:rPr>
          <w:color w:val="auto"/>
          <w:sz w:val="23"/>
          <w:szCs w:val="23"/>
        </w:rPr>
      </w:pPr>
      <w:r>
        <w:rPr>
          <w:color w:val="auto"/>
          <w:sz w:val="23"/>
          <w:szCs w:val="23"/>
        </w:rPr>
        <w:t xml:space="preserve">B. Deliver to their successors all official material not later than ten days following the annual meeting. </w:t>
      </w:r>
    </w:p>
    <w:p w:rsidR="008E3B6F" w:rsidRDefault="008E3B6F" w:rsidP="008E3B6F">
      <w:pPr>
        <w:pStyle w:val="Default"/>
        <w:rPr>
          <w:color w:val="auto"/>
          <w:sz w:val="23"/>
          <w:szCs w:val="23"/>
        </w:rPr>
      </w:pPr>
    </w:p>
    <w:p w:rsidR="0062682F" w:rsidRDefault="0062682F" w:rsidP="008E3B6F">
      <w:pPr>
        <w:pStyle w:val="Default"/>
        <w:rPr>
          <w:color w:val="auto"/>
          <w:sz w:val="23"/>
          <w:szCs w:val="23"/>
        </w:rPr>
      </w:pPr>
    </w:p>
    <w:p w:rsidR="008E3B6F" w:rsidRDefault="008E3B6F" w:rsidP="008E3B6F">
      <w:pPr>
        <w:pStyle w:val="Default"/>
        <w:jc w:val="center"/>
        <w:rPr>
          <w:color w:val="auto"/>
          <w:sz w:val="23"/>
          <w:szCs w:val="23"/>
        </w:rPr>
      </w:pPr>
      <w:r>
        <w:rPr>
          <w:color w:val="auto"/>
          <w:sz w:val="23"/>
          <w:szCs w:val="23"/>
        </w:rPr>
        <w:t xml:space="preserve">ARTICLE VIII </w:t>
      </w:r>
    </w:p>
    <w:p w:rsidR="008E3B6F" w:rsidRDefault="008E3B6F" w:rsidP="008E3B6F">
      <w:pPr>
        <w:pStyle w:val="Default"/>
        <w:jc w:val="center"/>
        <w:rPr>
          <w:color w:val="auto"/>
          <w:sz w:val="23"/>
          <w:szCs w:val="23"/>
        </w:rPr>
      </w:pPr>
      <w:r>
        <w:rPr>
          <w:color w:val="auto"/>
          <w:sz w:val="23"/>
          <w:szCs w:val="23"/>
        </w:rPr>
        <w:t xml:space="preserve">PRESIDENTIAL APPOINTMENTS </w:t>
      </w:r>
    </w:p>
    <w:p w:rsidR="008E3B6F" w:rsidRDefault="008E3B6F" w:rsidP="00055C05">
      <w:pPr>
        <w:pStyle w:val="Default"/>
        <w:ind w:left="360"/>
        <w:jc w:val="both"/>
        <w:rPr>
          <w:color w:val="auto"/>
          <w:sz w:val="23"/>
          <w:szCs w:val="23"/>
        </w:rPr>
      </w:pPr>
      <w:r>
        <w:rPr>
          <w:color w:val="auto"/>
          <w:sz w:val="23"/>
          <w:szCs w:val="23"/>
        </w:rPr>
        <w:t xml:space="preserve">The President shall make the following appointments and may make such other appointments as he deems necessary, all of which shall be approved by the Board of Directors: </w:t>
      </w:r>
    </w:p>
    <w:p w:rsidR="008E3B6F" w:rsidRDefault="008E3B6F" w:rsidP="0008320E">
      <w:pPr>
        <w:pStyle w:val="Default"/>
        <w:tabs>
          <w:tab w:val="left" w:pos="1350"/>
        </w:tabs>
        <w:ind w:left="2520" w:hanging="1440"/>
        <w:rPr>
          <w:color w:val="auto"/>
          <w:sz w:val="23"/>
          <w:szCs w:val="23"/>
        </w:rPr>
      </w:pPr>
      <w:r>
        <w:rPr>
          <w:color w:val="auto"/>
          <w:sz w:val="23"/>
          <w:szCs w:val="23"/>
        </w:rPr>
        <w:t xml:space="preserve">A. Equipment Manager </w:t>
      </w:r>
    </w:p>
    <w:p w:rsidR="008E3B6F" w:rsidRDefault="008E3B6F" w:rsidP="0008320E">
      <w:pPr>
        <w:pStyle w:val="Default"/>
        <w:tabs>
          <w:tab w:val="left" w:pos="1350"/>
        </w:tabs>
        <w:ind w:left="2520" w:hanging="1440"/>
        <w:rPr>
          <w:color w:val="auto"/>
          <w:sz w:val="23"/>
          <w:szCs w:val="23"/>
        </w:rPr>
      </w:pPr>
      <w:r>
        <w:rPr>
          <w:color w:val="auto"/>
          <w:sz w:val="23"/>
          <w:szCs w:val="23"/>
        </w:rPr>
        <w:t xml:space="preserve">B. Managers </w:t>
      </w:r>
    </w:p>
    <w:p w:rsidR="008E3B6F" w:rsidRDefault="008E3B6F" w:rsidP="0008320E">
      <w:pPr>
        <w:pStyle w:val="Default"/>
        <w:tabs>
          <w:tab w:val="left" w:pos="1350"/>
        </w:tabs>
        <w:ind w:left="2520" w:hanging="1440"/>
        <w:rPr>
          <w:color w:val="auto"/>
          <w:sz w:val="23"/>
          <w:szCs w:val="23"/>
        </w:rPr>
      </w:pPr>
      <w:r>
        <w:rPr>
          <w:color w:val="auto"/>
          <w:sz w:val="23"/>
          <w:szCs w:val="23"/>
        </w:rPr>
        <w:t xml:space="preserve">C. Coaches </w:t>
      </w:r>
    </w:p>
    <w:p w:rsidR="008E3B6F" w:rsidRDefault="008E3B6F" w:rsidP="0008320E">
      <w:pPr>
        <w:pStyle w:val="Default"/>
        <w:tabs>
          <w:tab w:val="left" w:pos="1350"/>
        </w:tabs>
        <w:ind w:left="2520" w:hanging="1440"/>
        <w:rPr>
          <w:color w:val="auto"/>
          <w:sz w:val="23"/>
          <w:szCs w:val="23"/>
        </w:rPr>
      </w:pPr>
      <w:r>
        <w:rPr>
          <w:color w:val="auto"/>
          <w:sz w:val="23"/>
          <w:szCs w:val="23"/>
        </w:rPr>
        <w:t xml:space="preserve">D. Scheduling Committee </w:t>
      </w:r>
    </w:p>
    <w:p w:rsidR="008E3B6F" w:rsidRDefault="008E3B6F" w:rsidP="0008320E">
      <w:pPr>
        <w:pStyle w:val="Default"/>
        <w:tabs>
          <w:tab w:val="left" w:pos="1350"/>
        </w:tabs>
        <w:ind w:left="2520" w:hanging="1440"/>
        <w:rPr>
          <w:color w:val="auto"/>
          <w:sz w:val="23"/>
          <w:szCs w:val="23"/>
        </w:rPr>
      </w:pPr>
      <w:r>
        <w:rPr>
          <w:color w:val="auto"/>
          <w:sz w:val="23"/>
          <w:szCs w:val="23"/>
        </w:rPr>
        <w:t xml:space="preserve">E. Safety Coordinator </w:t>
      </w:r>
    </w:p>
    <w:p w:rsidR="008E3B6F" w:rsidRDefault="0008320E" w:rsidP="008E3B6F">
      <w:pPr>
        <w:pStyle w:val="Default"/>
        <w:rPr>
          <w:color w:val="auto"/>
          <w:sz w:val="23"/>
          <w:szCs w:val="23"/>
        </w:rPr>
      </w:pPr>
      <w:r>
        <w:rPr>
          <w:color w:val="auto"/>
          <w:sz w:val="23"/>
          <w:szCs w:val="23"/>
        </w:rPr>
        <w:t>3</w:t>
      </w:r>
    </w:p>
    <w:p w:rsidR="008E3B6F" w:rsidRDefault="008E3B6F" w:rsidP="0008320E">
      <w:pPr>
        <w:pStyle w:val="Default"/>
        <w:jc w:val="center"/>
        <w:rPr>
          <w:color w:val="auto"/>
          <w:sz w:val="23"/>
          <w:szCs w:val="23"/>
        </w:rPr>
      </w:pPr>
      <w:r>
        <w:rPr>
          <w:color w:val="auto"/>
          <w:sz w:val="23"/>
          <w:szCs w:val="23"/>
        </w:rPr>
        <w:t>ARTICLE IX</w:t>
      </w:r>
    </w:p>
    <w:p w:rsidR="008E3B6F" w:rsidRDefault="008E3B6F" w:rsidP="008E3B6F">
      <w:pPr>
        <w:pStyle w:val="Default"/>
        <w:ind w:left="360"/>
        <w:jc w:val="center"/>
        <w:rPr>
          <w:color w:val="auto"/>
          <w:sz w:val="23"/>
          <w:szCs w:val="23"/>
        </w:rPr>
      </w:pPr>
      <w:r>
        <w:rPr>
          <w:color w:val="auto"/>
          <w:sz w:val="23"/>
          <w:szCs w:val="23"/>
        </w:rPr>
        <w:t xml:space="preserve">BOARD OF DIRECTORS </w:t>
      </w:r>
    </w:p>
    <w:p w:rsidR="008E3B6F" w:rsidRDefault="008E3B6F" w:rsidP="00055C05">
      <w:pPr>
        <w:pStyle w:val="Default"/>
        <w:ind w:left="720" w:hanging="360"/>
        <w:jc w:val="both"/>
        <w:rPr>
          <w:color w:val="auto"/>
          <w:sz w:val="23"/>
          <w:szCs w:val="23"/>
        </w:rPr>
      </w:pPr>
      <w:r>
        <w:rPr>
          <w:color w:val="auto"/>
          <w:sz w:val="23"/>
          <w:szCs w:val="23"/>
        </w:rPr>
        <w:t xml:space="preserve">1. The property, affairs, activities and concerns of the Corporation shall be vested in a Board of Directors consisting of five to </w:t>
      </w:r>
      <w:r w:rsidR="0062682F">
        <w:rPr>
          <w:color w:val="auto"/>
          <w:sz w:val="23"/>
          <w:szCs w:val="23"/>
        </w:rPr>
        <w:t>s</w:t>
      </w:r>
      <w:r>
        <w:rPr>
          <w:color w:val="auto"/>
          <w:sz w:val="23"/>
          <w:szCs w:val="23"/>
        </w:rPr>
        <w:t xml:space="preserve">even Directors; The Board of Directors shall consist of the Officers of the Corporation and up to seven other members of the Corporation who shall be elected at the annual election. It shall be desirable that the Board’s makeup consist of all factions of the organization. </w:t>
      </w:r>
    </w:p>
    <w:p w:rsidR="008E3B6F" w:rsidRDefault="008E3B6F" w:rsidP="008E3B6F">
      <w:pPr>
        <w:pStyle w:val="Default"/>
        <w:rPr>
          <w:color w:val="auto"/>
          <w:sz w:val="23"/>
          <w:szCs w:val="23"/>
        </w:rPr>
      </w:pPr>
    </w:p>
    <w:p w:rsidR="008E3B6F" w:rsidRDefault="008E3B6F" w:rsidP="00055C05">
      <w:pPr>
        <w:pStyle w:val="Default"/>
        <w:ind w:left="720" w:hanging="360"/>
        <w:jc w:val="both"/>
        <w:rPr>
          <w:color w:val="auto"/>
          <w:sz w:val="23"/>
          <w:szCs w:val="23"/>
        </w:rPr>
      </w:pPr>
      <w:r>
        <w:rPr>
          <w:color w:val="auto"/>
          <w:sz w:val="23"/>
          <w:szCs w:val="23"/>
        </w:rPr>
        <w:t xml:space="preserve">2. The members of the Board shall enter upon the performance of the duties as of the annual meeting and shall continue in office until their successors shall be duly elected and qualified. </w:t>
      </w:r>
    </w:p>
    <w:p w:rsidR="008E3B6F" w:rsidRDefault="008E3B6F" w:rsidP="00055C05">
      <w:pPr>
        <w:pStyle w:val="Default"/>
        <w:jc w:val="both"/>
        <w:rPr>
          <w:color w:val="auto"/>
          <w:sz w:val="23"/>
          <w:szCs w:val="23"/>
        </w:rPr>
      </w:pPr>
    </w:p>
    <w:p w:rsidR="008E3B6F" w:rsidRDefault="008E3B6F" w:rsidP="00055C05">
      <w:pPr>
        <w:pStyle w:val="Default"/>
        <w:ind w:left="720" w:hanging="360"/>
        <w:jc w:val="both"/>
        <w:rPr>
          <w:color w:val="auto"/>
          <w:sz w:val="23"/>
          <w:szCs w:val="23"/>
        </w:rPr>
      </w:pPr>
      <w:r>
        <w:rPr>
          <w:color w:val="auto"/>
          <w:sz w:val="23"/>
          <w:szCs w:val="23"/>
        </w:rPr>
        <w:t xml:space="preserve">3. A majority of the Board of Directors shall constitute a quorum. </w:t>
      </w:r>
    </w:p>
    <w:p w:rsidR="008E3B6F" w:rsidRDefault="008E3B6F" w:rsidP="00055C05">
      <w:pPr>
        <w:pStyle w:val="Default"/>
        <w:jc w:val="both"/>
        <w:rPr>
          <w:color w:val="auto"/>
          <w:sz w:val="23"/>
          <w:szCs w:val="23"/>
        </w:rPr>
      </w:pPr>
    </w:p>
    <w:p w:rsidR="008E3B6F" w:rsidRDefault="008E3B6F" w:rsidP="008E3B6F">
      <w:pPr>
        <w:pStyle w:val="Default"/>
        <w:ind w:left="720" w:hanging="360"/>
        <w:rPr>
          <w:color w:val="auto"/>
          <w:sz w:val="23"/>
          <w:szCs w:val="23"/>
        </w:rPr>
      </w:pPr>
      <w:r>
        <w:rPr>
          <w:color w:val="auto"/>
          <w:sz w:val="23"/>
          <w:szCs w:val="23"/>
        </w:rPr>
        <w:t xml:space="preserve">4. The Board of Directors may: </w:t>
      </w:r>
    </w:p>
    <w:p w:rsidR="008E3B6F" w:rsidRDefault="008E3B6F" w:rsidP="00055C05">
      <w:pPr>
        <w:pStyle w:val="Default"/>
        <w:ind w:left="2340" w:hanging="1260"/>
        <w:jc w:val="both"/>
        <w:rPr>
          <w:color w:val="auto"/>
          <w:sz w:val="23"/>
          <w:szCs w:val="23"/>
        </w:rPr>
      </w:pPr>
      <w:r>
        <w:rPr>
          <w:color w:val="auto"/>
          <w:sz w:val="23"/>
          <w:szCs w:val="23"/>
        </w:rPr>
        <w:t xml:space="preserve">A. Hold meetings at such times and places as it deems proper. </w:t>
      </w:r>
    </w:p>
    <w:p w:rsidR="008E3B6F" w:rsidRDefault="008E3B6F" w:rsidP="00055C05">
      <w:pPr>
        <w:pStyle w:val="Default"/>
        <w:ind w:left="2340" w:hanging="1260"/>
        <w:jc w:val="both"/>
        <w:rPr>
          <w:color w:val="auto"/>
          <w:sz w:val="23"/>
          <w:szCs w:val="23"/>
        </w:rPr>
      </w:pPr>
      <w:r>
        <w:rPr>
          <w:color w:val="auto"/>
          <w:sz w:val="23"/>
          <w:szCs w:val="23"/>
        </w:rPr>
        <w:t xml:space="preserve">B. Admit members and suspend or expel them by ballot. </w:t>
      </w:r>
    </w:p>
    <w:p w:rsidR="008E3B6F" w:rsidRDefault="008E3B6F" w:rsidP="00055C05">
      <w:pPr>
        <w:pStyle w:val="Default"/>
        <w:ind w:left="1350" w:hanging="270"/>
        <w:jc w:val="both"/>
        <w:rPr>
          <w:color w:val="auto"/>
          <w:sz w:val="23"/>
          <w:szCs w:val="23"/>
        </w:rPr>
      </w:pPr>
      <w:r>
        <w:rPr>
          <w:color w:val="auto"/>
          <w:sz w:val="23"/>
          <w:szCs w:val="23"/>
        </w:rPr>
        <w:lastRenderedPageBreak/>
        <w:t xml:space="preserve">C. Appoint committees on particular subjects from the members of the Board or from other members of the Corporation. </w:t>
      </w:r>
    </w:p>
    <w:p w:rsidR="008E3B6F" w:rsidRDefault="008E3B6F" w:rsidP="00055C05">
      <w:pPr>
        <w:pStyle w:val="Default"/>
        <w:ind w:left="2340" w:hanging="1260"/>
        <w:jc w:val="both"/>
        <w:rPr>
          <w:color w:val="auto"/>
          <w:sz w:val="23"/>
          <w:szCs w:val="23"/>
        </w:rPr>
      </w:pPr>
      <w:r>
        <w:rPr>
          <w:color w:val="auto"/>
          <w:sz w:val="23"/>
          <w:szCs w:val="23"/>
        </w:rPr>
        <w:t xml:space="preserve">D. Audit bills and disburse the funds of the Corporation. </w:t>
      </w:r>
    </w:p>
    <w:p w:rsidR="008E3B6F" w:rsidRDefault="008E3B6F" w:rsidP="00055C05">
      <w:pPr>
        <w:pStyle w:val="Default"/>
        <w:ind w:left="2340" w:hanging="1260"/>
        <w:jc w:val="both"/>
        <w:rPr>
          <w:color w:val="auto"/>
          <w:sz w:val="23"/>
          <w:szCs w:val="23"/>
        </w:rPr>
      </w:pPr>
      <w:r>
        <w:rPr>
          <w:color w:val="auto"/>
          <w:sz w:val="23"/>
          <w:szCs w:val="23"/>
        </w:rPr>
        <w:t xml:space="preserve">E. Print and circulate documents and publish articles. </w:t>
      </w:r>
    </w:p>
    <w:p w:rsidR="008E3B6F" w:rsidRDefault="008E3B6F" w:rsidP="00055C05">
      <w:pPr>
        <w:pStyle w:val="Default"/>
        <w:ind w:left="1350" w:hanging="270"/>
        <w:jc w:val="both"/>
        <w:rPr>
          <w:color w:val="auto"/>
          <w:sz w:val="23"/>
          <w:szCs w:val="23"/>
        </w:rPr>
      </w:pPr>
      <w:r>
        <w:rPr>
          <w:color w:val="auto"/>
          <w:sz w:val="23"/>
          <w:szCs w:val="23"/>
        </w:rPr>
        <w:t>F. Carry on correspondence and communicate with other</w:t>
      </w:r>
      <w:r w:rsidR="0008320E">
        <w:rPr>
          <w:color w:val="auto"/>
          <w:sz w:val="23"/>
          <w:szCs w:val="23"/>
        </w:rPr>
        <w:t xml:space="preserve"> associations interested in the </w:t>
      </w:r>
      <w:r>
        <w:rPr>
          <w:color w:val="auto"/>
          <w:sz w:val="23"/>
          <w:szCs w:val="23"/>
        </w:rPr>
        <w:t xml:space="preserve">Corporation. </w:t>
      </w:r>
    </w:p>
    <w:p w:rsidR="008E3B6F" w:rsidRDefault="008E3B6F" w:rsidP="00055C05">
      <w:pPr>
        <w:pStyle w:val="Default"/>
        <w:ind w:left="2340" w:hanging="1260"/>
        <w:jc w:val="both"/>
        <w:rPr>
          <w:color w:val="auto"/>
          <w:sz w:val="23"/>
          <w:szCs w:val="23"/>
        </w:rPr>
      </w:pPr>
      <w:r>
        <w:rPr>
          <w:color w:val="auto"/>
          <w:sz w:val="23"/>
          <w:szCs w:val="23"/>
        </w:rPr>
        <w:t xml:space="preserve">G. Employ agents. </w:t>
      </w:r>
    </w:p>
    <w:p w:rsidR="008E3B6F" w:rsidRDefault="008E3B6F" w:rsidP="00055C05">
      <w:pPr>
        <w:pStyle w:val="Default"/>
        <w:ind w:left="1350" w:hanging="270"/>
        <w:jc w:val="both"/>
        <w:rPr>
          <w:color w:val="auto"/>
          <w:sz w:val="23"/>
          <w:szCs w:val="23"/>
        </w:rPr>
      </w:pPr>
      <w:r>
        <w:rPr>
          <w:color w:val="auto"/>
          <w:sz w:val="23"/>
          <w:szCs w:val="23"/>
        </w:rPr>
        <w:t>H. Devise and carry into execution such other measures as it deems proper and expedient to promote the objectives of the Corporation and to best protect the interests and welfare of the members</w:t>
      </w:r>
      <w:r w:rsidR="00697359">
        <w:rPr>
          <w:color w:val="auto"/>
          <w:sz w:val="23"/>
          <w:szCs w:val="23"/>
        </w:rPr>
        <w:t xml:space="preserve">, along with </w:t>
      </w:r>
      <w:r w:rsidR="0062682F">
        <w:rPr>
          <w:color w:val="auto"/>
          <w:sz w:val="23"/>
          <w:szCs w:val="23"/>
        </w:rPr>
        <w:t>the removal of Managers for not fulfilling their responsibilities</w:t>
      </w:r>
      <w:r w:rsidR="00697359">
        <w:rPr>
          <w:color w:val="auto"/>
          <w:sz w:val="23"/>
          <w:szCs w:val="23"/>
        </w:rPr>
        <w:t>.</w:t>
      </w:r>
    </w:p>
    <w:p w:rsidR="00697359" w:rsidRDefault="00697359" w:rsidP="00697359">
      <w:pPr>
        <w:pStyle w:val="Default"/>
        <w:ind w:left="2340" w:hanging="360"/>
        <w:rPr>
          <w:color w:val="auto"/>
          <w:sz w:val="23"/>
          <w:szCs w:val="23"/>
        </w:rPr>
      </w:pPr>
    </w:p>
    <w:p w:rsidR="008E3B6F" w:rsidRDefault="008E3B6F" w:rsidP="008E3B6F">
      <w:pPr>
        <w:pStyle w:val="Default"/>
        <w:ind w:left="720" w:hanging="360"/>
        <w:rPr>
          <w:color w:val="auto"/>
          <w:sz w:val="23"/>
          <w:szCs w:val="23"/>
        </w:rPr>
      </w:pPr>
      <w:r>
        <w:rPr>
          <w:color w:val="auto"/>
          <w:sz w:val="23"/>
          <w:szCs w:val="23"/>
        </w:rPr>
        <w:t xml:space="preserve">5. VACANCY: </w:t>
      </w:r>
    </w:p>
    <w:p w:rsidR="00DA3C1E" w:rsidRDefault="008E3B6F" w:rsidP="00055C05">
      <w:pPr>
        <w:pStyle w:val="Default"/>
        <w:ind w:left="720"/>
        <w:jc w:val="both"/>
        <w:rPr>
          <w:color w:val="auto"/>
          <w:sz w:val="23"/>
          <w:szCs w:val="23"/>
        </w:rPr>
      </w:pPr>
      <w:r>
        <w:rPr>
          <w:color w:val="auto"/>
          <w:sz w:val="23"/>
          <w:szCs w:val="23"/>
        </w:rPr>
        <w:t>A vacancy occurring in the Board of Directors shall be filled for the unexpired term by a</w:t>
      </w:r>
    </w:p>
    <w:p w:rsidR="008E3B6F" w:rsidRDefault="008E3B6F" w:rsidP="00055C05">
      <w:pPr>
        <w:pStyle w:val="Default"/>
        <w:ind w:left="720"/>
        <w:jc w:val="both"/>
        <w:rPr>
          <w:color w:val="auto"/>
          <w:sz w:val="23"/>
          <w:szCs w:val="23"/>
        </w:rPr>
      </w:pPr>
      <w:r>
        <w:rPr>
          <w:color w:val="auto"/>
          <w:sz w:val="23"/>
          <w:szCs w:val="23"/>
        </w:rPr>
        <w:t xml:space="preserve">person elected by a majority vote of the Board of Directors. </w:t>
      </w:r>
    </w:p>
    <w:p w:rsidR="00DA3C1E" w:rsidRDefault="00DA3C1E" w:rsidP="008E3B6F">
      <w:pPr>
        <w:pStyle w:val="Default"/>
        <w:ind w:left="720"/>
        <w:rPr>
          <w:color w:val="auto"/>
          <w:sz w:val="23"/>
          <w:szCs w:val="23"/>
        </w:rPr>
      </w:pPr>
    </w:p>
    <w:p w:rsidR="008E3B6F" w:rsidRDefault="008E3B6F" w:rsidP="008E3B6F">
      <w:pPr>
        <w:pStyle w:val="Default"/>
        <w:ind w:left="720"/>
        <w:jc w:val="center"/>
        <w:rPr>
          <w:color w:val="auto"/>
          <w:sz w:val="23"/>
          <w:szCs w:val="23"/>
        </w:rPr>
      </w:pPr>
      <w:r>
        <w:rPr>
          <w:color w:val="auto"/>
          <w:sz w:val="23"/>
          <w:szCs w:val="23"/>
        </w:rPr>
        <w:t xml:space="preserve">ARTICLE X </w:t>
      </w:r>
    </w:p>
    <w:p w:rsidR="008E3B6F" w:rsidRDefault="008E3B6F" w:rsidP="00B30D9B">
      <w:pPr>
        <w:pStyle w:val="Default"/>
        <w:ind w:left="720"/>
        <w:jc w:val="center"/>
        <w:rPr>
          <w:color w:val="auto"/>
          <w:sz w:val="23"/>
          <w:szCs w:val="23"/>
        </w:rPr>
      </w:pPr>
      <w:r>
        <w:rPr>
          <w:color w:val="auto"/>
          <w:sz w:val="23"/>
          <w:szCs w:val="23"/>
        </w:rPr>
        <w:t xml:space="preserve">SPECIAL ISSUES </w:t>
      </w:r>
    </w:p>
    <w:p w:rsidR="0062682F" w:rsidRDefault="008E3B6F" w:rsidP="008E3B6F">
      <w:pPr>
        <w:pStyle w:val="Default"/>
        <w:ind w:left="360"/>
        <w:rPr>
          <w:color w:val="auto"/>
          <w:sz w:val="23"/>
          <w:szCs w:val="23"/>
        </w:rPr>
      </w:pPr>
      <w:r>
        <w:rPr>
          <w:color w:val="auto"/>
          <w:sz w:val="23"/>
          <w:szCs w:val="23"/>
        </w:rPr>
        <w:t>SPECIAL MEETINGS:</w:t>
      </w:r>
    </w:p>
    <w:p w:rsidR="008E3B6F" w:rsidRDefault="008E3B6F" w:rsidP="008E3B6F">
      <w:pPr>
        <w:pStyle w:val="Default"/>
        <w:ind w:left="360"/>
        <w:rPr>
          <w:color w:val="auto"/>
          <w:sz w:val="23"/>
          <w:szCs w:val="23"/>
        </w:rPr>
      </w:pPr>
      <w:r>
        <w:rPr>
          <w:color w:val="auto"/>
          <w:sz w:val="23"/>
          <w:szCs w:val="23"/>
        </w:rPr>
        <w:t xml:space="preserve"> </w:t>
      </w:r>
    </w:p>
    <w:p w:rsidR="008E3B6F" w:rsidRDefault="008E3B6F" w:rsidP="00055C05">
      <w:pPr>
        <w:pStyle w:val="Default"/>
        <w:ind w:left="1440" w:hanging="360"/>
        <w:jc w:val="both"/>
        <w:rPr>
          <w:color w:val="auto"/>
          <w:sz w:val="23"/>
          <w:szCs w:val="23"/>
        </w:rPr>
      </w:pPr>
      <w:r>
        <w:rPr>
          <w:color w:val="auto"/>
          <w:sz w:val="23"/>
          <w:szCs w:val="23"/>
        </w:rPr>
        <w:t xml:space="preserve">A. Special meetings of the Corporation may be called by the Board of Directors at their discretion. </w:t>
      </w:r>
    </w:p>
    <w:p w:rsidR="008E3B6F" w:rsidRDefault="008E3B6F" w:rsidP="008E3B6F">
      <w:pPr>
        <w:pStyle w:val="Default"/>
        <w:rPr>
          <w:color w:val="auto"/>
          <w:sz w:val="23"/>
          <w:szCs w:val="23"/>
        </w:rPr>
      </w:pPr>
    </w:p>
    <w:p w:rsidR="00B30D9B" w:rsidRDefault="008E3B6F" w:rsidP="00055C05">
      <w:pPr>
        <w:pStyle w:val="Default"/>
        <w:ind w:left="1440" w:hanging="360"/>
        <w:jc w:val="both"/>
        <w:rPr>
          <w:color w:val="auto"/>
          <w:sz w:val="23"/>
          <w:szCs w:val="23"/>
        </w:rPr>
      </w:pPr>
      <w:r>
        <w:rPr>
          <w:color w:val="auto"/>
          <w:sz w:val="23"/>
          <w:szCs w:val="23"/>
        </w:rPr>
        <w:t>B. Upon the written request of five members of the Corporation, the Board of Directors shall call a special meeting to consider a specific subject. Notice for any special meeting is to be given in the same manner as for the annual meeting. No business other than that specified in the</w:t>
      </w:r>
      <w:r w:rsidR="00C6171E">
        <w:rPr>
          <w:color w:val="auto"/>
          <w:sz w:val="23"/>
          <w:szCs w:val="23"/>
        </w:rPr>
        <w:t xml:space="preserve"> </w:t>
      </w:r>
      <w:r>
        <w:rPr>
          <w:color w:val="auto"/>
          <w:sz w:val="23"/>
          <w:szCs w:val="23"/>
        </w:rPr>
        <w:t xml:space="preserve">Notice of meeting shall be transacted at any special meeting of the members of the Corporation. </w:t>
      </w:r>
    </w:p>
    <w:p w:rsidR="008E3B6F" w:rsidRDefault="00C6171E" w:rsidP="00B30D9B">
      <w:pPr>
        <w:pStyle w:val="Default"/>
        <w:ind w:left="1440" w:hanging="1440"/>
        <w:rPr>
          <w:color w:val="auto"/>
          <w:sz w:val="23"/>
          <w:szCs w:val="23"/>
        </w:rPr>
      </w:pPr>
      <w:r>
        <w:rPr>
          <w:color w:val="auto"/>
          <w:sz w:val="23"/>
          <w:szCs w:val="23"/>
        </w:rPr>
        <w:t xml:space="preserve">4 </w:t>
      </w:r>
    </w:p>
    <w:p w:rsidR="008E3B6F" w:rsidRDefault="008E3B6F" w:rsidP="00055C05">
      <w:pPr>
        <w:pStyle w:val="Default"/>
        <w:ind w:left="1440" w:hanging="360"/>
        <w:jc w:val="both"/>
        <w:rPr>
          <w:color w:val="auto"/>
          <w:sz w:val="23"/>
          <w:szCs w:val="23"/>
        </w:rPr>
      </w:pPr>
      <w:r>
        <w:rPr>
          <w:color w:val="auto"/>
          <w:sz w:val="23"/>
          <w:szCs w:val="23"/>
        </w:rPr>
        <w:t xml:space="preserve">C. When directed to consider a specific special issue by a vote of a majority of the members present at any regular or special meeting of the Corporation, the Board of Directors shall consider and respond to the said issue within forty-five days of the said vote. </w:t>
      </w:r>
    </w:p>
    <w:p w:rsidR="008E3B6F" w:rsidRDefault="008E3B6F" w:rsidP="008E3B6F">
      <w:pPr>
        <w:pStyle w:val="Default"/>
        <w:rPr>
          <w:color w:val="auto"/>
          <w:sz w:val="23"/>
          <w:szCs w:val="23"/>
        </w:rPr>
      </w:pPr>
    </w:p>
    <w:p w:rsidR="008E3B6F" w:rsidRDefault="008E3B6F" w:rsidP="008E3B6F">
      <w:pPr>
        <w:pStyle w:val="Default"/>
        <w:ind w:left="360"/>
        <w:jc w:val="center"/>
        <w:rPr>
          <w:color w:val="auto"/>
          <w:sz w:val="23"/>
          <w:szCs w:val="23"/>
        </w:rPr>
      </w:pPr>
      <w:r>
        <w:rPr>
          <w:color w:val="auto"/>
          <w:sz w:val="23"/>
          <w:szCs w:val="23"/>
        </w:rPr>
        <w:t xml:space="preserve">ARTICLE XI </w:t>
      </w:r>
    </w:p>
    <w:p w:rsidR="008E3B6F" w:rsidRDefault="008E3B6F" w:rsidP="008E3B6F">
      <w:pPr>
        <w:pStyle w:val="Default"/>
        <w:ind w:left="360"/>
        <w:jc w:val="center"/>
        <w:rPr>
          <w:color w:val="auto"/>
          <w:sz w:val="23"/>
          <w:szCs w:val="23"/>
        </w:rPr>
      </w:pPr>
      <w:r>
        <w:rPr>
          <w:color w:val="auto"/>
          <w:sz w:val="23"/>
          <w:szCs w:val="23"/>
        </w:rPr>
        <w:t xml:space="preserve">MEETINGS </w:t>
      </w:r>
    </w:p>
    <w:p w:rsidR="008E3B6F" w:rsidRDefault="008E3B6F" w:rsidP="008E3B6F">
      <w:pPr>
        <w:pStyle w:val="Default"/>
        <w:ind w:left="900" w:hanging="360"/>
        <w:rPr>
          <w:color w:val="auto"/>
          <w:sz w:val="23"/>
          <w:szCs w:val="23"/>
        </w:rPr>
      </w:pPr>
      <w:r>
        <w:rPr>
          <w:color w:val="auto"/>
          <w:sz w:val="23"/>
          <w:szCs w:val="23"/>
        </w:rPr>
        <w:t xml:space="preserve">1. ANNUAL MEETINGS: </w:t>
      </w:r>
    </w:p>
    <w:p w:rsidR="008E3B6F" w:rsidRDefault="008E3B6F" w:rsidP="00055C05">
      <w:pPr>
        <w:pStyle w:val="Default"/>
        <w:ind w:left="900"/>
        <w:jc w:val="both"/>
        <w:rPr>
          <w:color w:val="auto"/>
          <w:sz w:val="23"/>
          <w:szCs w:val="23"/>
        </w:rPr>
      </w:pPr>
      <w:r>
        <w:rPr>
          <w:color w:val="auto"/>
          <w:sz w:val="23"/>
          <w:szCs w:val="23"/>
        </w:rPr>
        <w:t>There shall be an annual meeting during the month of October</w:t>
      </w:r>
      <w:r w:rsidR="0062682F">
        <w:rPr>
          <w:color w:val="auto"/>
          <w:sz w:val="23"/>
          <w:szCs w:val="23"/>
        </w:rPr>
        <w:t>/November</w:t>
      </w:r>
      <w:r>
        <w:rPr>
          <w:color w:val="auto"/>
          <w:sz w:val="23"/>
          <w:szCs w:val="23"/>
        </w:rPr>
        <w:t xml:space="preserve"> of each year for the installment of the officers of the Corporation and of the members of the Board of Directors and for receiving the annual reports of officers, directors and committees, and the transaction of other business. Notice of the meeting, signed by the Secretary shall be mailed to the last recorded address of each member at least ten days and not more than fifty days before the time appointed for the meeting. </w:t>
      </w:r>
    </w:p>
    <w:p w:rsidR="008E3B6F" w:rsidRDefault="008E3B6F" w:rsidP="00055C05">
      <w:pPr>
        <w:pStyle w:val="Default"/>
        <w:ind w:left="900"/>
        <w:jc w:val="both"/>
        <w:rPr>
          <w:color w:val="auto"/>
          <w:sz w:val="23"/>
          <w:szCs w:val="23"/>
        </w:rPr>
      </w:pPr>
      <w:r>
        <w:rPr>
          <w:color w:val="auto"/>
          <w:sz w:val="23"/>
          <w:szCs w:val="23"/>
        </w:rPr>
        <w:t xml:space="preserve">All notices of meetings shall set forth the place, date, time and purpose of the meeting. </w:t>
      </w:r>
    </w:p>
    <w:p w:rsidR="00625882" w:rsidRDefault="00625882" w:rsidP="008E3B6F">
      <w:pPr>
        <w:pStyle w:val="Default"/>
        <w:ind w:left="900"/>
        <w:rPr>
          <w:color w:val="auto"/>
          <w:sz w:val="23"/>
          <w:szCs w:val="23"/>
        </w:rPr>
      </w:pPr>
    </w:p>
    <w:p w:rsidR="008E3B6F" w:rsidRDefault="008E3B6F" w:rsidP="008E3B6F">
      <w:pPr>
        <w:pStyle w:val="Default"/>
        <w:ind w:left="900" w:hanging="360"/>
        <w:rPr>
          <w:color w:val="auto"/>
          <w:sz w:val="23"/>
          <w:szCs w:val="23"/>
        </w:rPr>
      </w:pPr>
      <w:r>
        <w:rPr>
          <w:color w:val="auto"/>
          <w:sz w:val="23"/>
          <w:szCs w:val="23"/>
        </w:rPr>
        <w:t xml:space="preserve">2. QUORUM: </w:t>
      </w:r>
    </w:p>
    <w:p w:rsidR="008E3B6F" w:rsidRDefault="008E3B6F" w:rsidP="00055C05">
      <w:pPr>
        <w:pStyle w:val="Default"/>
        <w:ind w:left="900"/>
        <w:jc w:val="both"/>
        <w:rPr>
          <w:color w:val="auto"/>
          <w:sz w:val="23"/>
          <w:szCs w:val="23"/>
        </w:rPr>
      </w:pPr>
      <w:r>
        <w:rPr>
          <w:color w:val="auto"/>
          <w:sz w:val="23"/>
          <w:szCs w:val="23"/>
        </w:rPr>
        <w:t xml:space="preserve">The presence in person of members of the Corporation entitled to vote shall constitute a quorum for transaction of business and annual elections. There shall be no vote by proxy. </w:t>
      </w:r>
    </w:p>
    <w:p w:rsidR="00625882" w:rsidRDefault="00625882" w:rsidP="008E3B6F">
      <w:pPr>
        <w:pStyle w:val="Default"/>
        <w:ind w:left="900"/>
        <w:rPr>
          <w:color w:val="auto"/>
          <w:sz w:val="23"/>
          <w:szCs w:val="23"/>
        </w:rPr>
      </w:pPr>
    </w:p>
    <w:p w:rsidR="00D03405" w:rsidRDefault="008E3B6F" w:rsidP="00D03405">
      <w:pPr>
        <w:pStyle w:val="Default"/>
        <w:ind w:left="900" w:hanging="360"/>
        <w:rPr>
          <w:color w:val="auto"/>
          <w:sz w:val="23"/>
          <w:szCs w:val="23"/>
        </w:rPr>
      </w:pPr>
      <w:r>
        <w:rPr>
          <w:color w:val="auto"/>
          <w:sz w:val="23"/>
          <w:szCs w:val="23"/>
        </w:rPr>
        <w:lastRenderedPageBreak/>
        <w:t xml:space="preserve">3. ORDER OF BUSINESS: </w:t>
      </w:r>
    </w:p>
    <w:p w:rsidR="008E3B6F" w:rsidRDefault="008E3B6F" w:rsidP="00055C05">
      <w:pPr>
        <w:pStyle w:val="Default"/>
        <w:ind w:left="900"/>
        <w:jc w:val="both"/>
        <w:rPr>
          <w:color w:val="auto"/>
          <w:sz w:val="23"/>
          <w:szCs w:val="23"/>
        </w:rPr>
      </w:pPr>
      <w:r>
        <w:rPr>
          <w:color w:val="auto"/>
          <w:sz w:val="23"/>
          <w:szCs w:val="23"/>
        </w:rPr>
        <w:t xml:space="preserve">The order of business shall be as follows at all the meetings of the Corporation and Board of Directors: </w:t>
      </w:r>
    </w:p>
    <w:p w:rsidR="008E3B6F" w:rsidRDefault="008E3B6F" w:rsidP="000B232B">
      <w:pPr>
        <w:pStyle w:val="Default"/>
        <w:ind w:left="2160" w:hanging="1080"/>
        <w:rPr>
          <w:color w:val="auto"/>
          <w:sz w:val="23"/>
          <w:szCs w:val="23"/>
        </w:rPr>
      </w:pPr>
      <w:r>
        <w:rPr>
          <w:color w:val="auto"/>
          <w:sz w:val="23"/>
          <w:szCs w:val="23"/>
        </w:rPr>
        <w:t xml:space="preserve">A. Calling of the Roll. </w:t>
      </w:r>
    </w:p>
    <w:p w:rsidR="008E3B6F" w:rsidRDefault="008E3B6F" w:rsidP="000B232B">
      <w:pPr>
        <w:pStyle w:val="Default"/>
        <w:ind w:left="2160" w:hanging="1080"/>
        <w:rPr>
          <w:color w:val="auto"/>
          <w:sz w:val="23"/>
          <w:szCs w:val="23"/>
        </w:rPr>
      </w:pPr>
      <w:r>
        <w:rPr>
          <w:color w:val="auto"/>
          <w:sz w:val="23"/>
          <w:szCs w:val="23"/>
        </w:rPr>
        <w:t xml:space="preserve">B. Proof of notice of meeting or waiver of notice. </w:t>
      </w:r>
    </w:p>
    <w:p w:rsidR="008E3B6F" w:rsidRDefault="008E3B6F" w:rsidP="000B232B">
      <w:pPr>
        <w:pStyle w:val="Default"/>
        <w:ind w:left="2160" w:hanging="1080"/>
        <w:rPr>
          <w:color w:val="auto"/>
          <w:sz w:val="23"/>
          <w:szCs w:val="23"/>
        </w:rPr>
      </w:pPr>
      <w:r>
        <w:rPr>
          <w:color w:val="auto"/>
          <w:sz w:val="23"/>
          <w:szCs w:val="23"/>
        </w:rPr>
        <w:t xml:space="preserve">C. Reading of the Minutes </w:t>
      </w:r>
    </w:p>
    <w:p w:rsidR="008E3B6F" w:rsidRDefault="008E3B6F" w:rsidP="000B232B">
      <w:pPr>
        <w:pStyle w:val="Default"/>
        <w:ind w:left="2160" w:hanging="1080"/>
        <w:rPr>
          <w:color w:val="auto"/>
          <w:sz w:val="23"/>
          <w:szCs w:val="23"/>
        </w:rPr>
      </w:pPr>
      <w:r>
        <w:rPr>
          <w:color w:val="auto"/>
          <w:sz w:val="23"/>
          <w:szCs w:val="23"/>
        </w:rPr>
        <w:t xml:space="preserve">D. Receiving communications. </w:t>
      </w:r>
    </w:p>
    <w:p w:rsidR="008E3B6F" w:rsidRDefault="008E3B6F" w:rsidP="000B232B">
      <w:pPr>
        <w:pStyle w:val="Default"/>
        <w:ind w:left="2160" w:hanging="1080"/>
        <w:rPr>
          <w:color w:val="auto"/>
          <w:sz w:val="23"/>
          <w:szCs w:val="23"/>
        </w:rPr>
      </w:pPr>
      <w:r>
        <w:rPr>
          <w:color w:val="auto"/>
          <w:sz w:val="23"/>
          <w:szCs w:val="23"/>
        </w:rPr>
        <w:t xml:space="preserve">E. Election of officers and new members. </w:t>
      </w:r>
    </w:p>
    <w:p w:rsidR="008E3B6F" w:rsidRDefault="008E3B6F" w:rsidP="000B232B">
      <w:pPr>
        <w:pStyle w:val="Default"/>
        <w:ind w:left="2160" w:hanging="1080"/>
        <w:rPr>
          <w:color w:val="auto"/>
          <w:sz w:val="23"/>
          <w:szCs w:val="23"/>
        </w:rPr>
      </w:pPr>
      <w:r>
        <w:rPr>
          <w:color w:val="auto"/>
          <w:sz w:val="23"/>
          <w:szCs w:val="23"/>
        </w:rPr>
        <w:t xml:space="preserve">F. Reports of officers. </w:t>
      </w:r>
    </w:p>
    <w:p w:rsidR="008E3B6F" w:rsidRDefault="008E3B6F" w:rsidP="000B232B">
      <w:pPr>
        <w:pStyle w:val="Default"/>
        <w:ind w:left="2160" w:hanging="1080"/>
        <w:rPr>
          <w:color w:val="auto"/>
          <w:sz w:val="23"/>
          <w:szCs w:val="23"/>
        </w:rPr>
      </w:pPr>
      <w:r>
        <w:rPr>
          <w:color w:val="auto"/>
          <w:sz w:val="23"/>
          <w:szCs w:val="23"/>
        </w:rPr>
        <w:t xml:space="preserve">G. Reports of committees. </w:t>
      </w:r>
    </w:p>
    <w:p w:rsidR="008E3B6F" w:rsidRDefault="008E3B6F" w:rsidP="000B232B">
      <w:pPr>
        <w:pStyle w:val="Default"/>
        <w:ind w:left="2160" w:hanging="1080"/>
        <w:rPr>
          <w:color w:val="auto"/>
          <w:sz w:val="23"/>
          <w:szCs w:val="23"/>
        </w:rPr>
      </w:pPr>
      <w:r>
        <w:rPr>
          <w:color w:val="auto"/>
          <w:sz w:val="23"/>
          <w:szCs w:val="23"/>
        </w:rPr>
        <w:t xml:space="preserve">H. Unfinished business. </w:t>
      </w:r>
    </w:p>
    <w:p w:rsidR="008E3B6F" w:rsidRDefault="008E3B6F" w:rsidP="000B232B">
      <w:pPr>
        <w:pStyle w:val="Default"/>
        <w:ind w:left="2160" w:hanging="1080"/>
        <w:rPr>
          <w:color w:val="auto"/>
          <w:sz w:val="23"/>
          <w:szCs w:val="23"/>
        </w:rPr>
      </w:pPr>
      <w:r>
        <w:rPr>
          <w:color w:val="auto"/>
          <w:sz w:val="23"/>
          <w:szCs w:val="23"/>
        </w:rPr>
        <w:t xml:space="preserve">I. New business. </w:t>
      </w:r>
    </w:p>
    <w:p w:rsidR="008E3B6F" w:rsidRDefault="008E3B6F" w:rsidP="008E3B6F">
      <w:pPr>
        <w:pStyle w:val="Default"/>
        <w:rPr>
          <w:color w:val="auto"/>
          <w:sz w:val="23"/>
          <w:szCs w:val="23"/>
        </w:rPr>
      </w:pPr>
    </w:p>
    <w:p w:rsidR="008E3B6F" w:rsidRDefault="008E3B6F" w:rsidP="00055C05">
      <w:pPr>
        <w:pStyle w:val="Default"/>
        <w:ind w:left="540"/>
        <w:jc w:val="both"/>
        <w:rPr>
          <w:color w:val="auto"/>
          <w:sz w:val="23"/>
          <w:szCs w:val="23"/>
        </w:rPr>
      </w:pPr>
      <w:r>
        <w:rPr>
          <w:color w:val="auto"/>
          <w:sz w:val="23"/>
          <w:szCs w:val="23"/>
        </w:rPr>
        <w:t xml:space="preserve">Any questions as to priority of business shall be decided by the Chair without debate. </w:t>
      </w:r>
    </w:p>
    <w:p w:rsidR="000B232B" w:rsidRDefault="000B232B" w:rsidP="00055C05">
      <w:pPr>
        <w:pStyle w:val="Default"/>
        <w:ind w:left="540"/>
        <w:jc w:val="both"/>
        <w:rPr>
          <w:color w:val="auto"/>
          <w:sz w:val="23"/>
          <w:szCs w:val="23"/>
        </w:rPr>
      </w:pPr>
    </w:p>
    <w:p w:rsidR="00D03405" w:rsidRDefault="000B232B" w:rsidP="00D03405">
      <w:pPr>
        <w:spacing w:line="240" w:lineRule="auto"/>
        <w:ind w:left="900" w:hanging="360"/>
        <w:jc w:val="both"/>
        <w:rPr>
          <w:rFonts w:ascii="Times New Roman" w:hAnsi="Times New Roman"/>
          <w:color w:val="000000"/>
        </w:rPr>
      </w:pPr>
      <w:r>
        <w:rPr>
          <w:rFonts w:ascii="Times New Roman" w:hAnsi="Times New Roman"/>
          <w:color w:val="000000"/>
        </w:rPr>
        <w:t>4.  DISSOLUTION</w:t>
      </w:r>
    </w:p>
    <w:p w:rsidR="000B232B" w:rsidRDefault="00D03405" w:rsidP="00D03405">
      <w:pPr>
        <w:ind w:left="900" w:hanging="360"/>
        <w:jc w:val="both"/>
        <w:rPr>
          <w:rFonts w:ascii="Times New Roman" w:hAnsi="Times New Roman"/>
          <w:color w:val="000000"/>
        </w:rPr>
      </w:pPr>
      <w:r>
        <w:rPr>
          <w:rFonts w:ascii="Times New Roman" w:hAnsi="Times New Roman"/>
          <w:color w:val="000000"/>
        </w:rPr>
        <w:t xml:space="preserve">      </w:t>
      </w:r>
      <w:r w:rsidR="000B232B" w:rsidRPr="000B232B">
        <w:rPr>
          <w:rFonts w:ascii="Times New Roman" w:hAnsi="Times New Roman"/>
          <w:color w:val="000000"/>
        </w:rPr>
        <w:t xml:space="preserve">Upon termination or dissolution of the Greater </w:t>
      </w:r>
      <w:r w:rsidR="000B232B">
        <w:rPr>
          <w:rFonts w:ascii="Times New Roman" w:hAnsi="Times New Roman"/>
          <w:color w:val="000000"/>
        </w:rPr>
        <w:t>E</w:t>
      </w:r>
      <w:r w:rsidR="000B232B" w:rsidRPr="000B232B">
        <w:rPr>
          <w:rFonts w:ascii="Times New Roman" w:hAnsi="Times New Roman"/>
          <w:color w:val="000000"/>
        </w:rPr>
        <w:t xml:space="preserve">ndicott </w:t>
      </w:r>
      <w:r w:rsidR="000B232B">
        <w:rPr>
          <w:rFonts w:ascii="Times New Roman" w:hAnsi="Times New Roman"/>
          <w:color w:val="000000"/>
        </w:rPr>
        <w:t>T</w:t>
      </w:r>
      <w:r w:rsidR="000B232B" w:rsidRPr="000B232B">
        <w:rPr>
          <w:rFonts w:ascii="Times New Roman" w:hAnsi="Times New Roman"/>
          <w:color w:val="000000"/>
        </w:rPr>
        <w:t xml:space="preserve">eener </w:t>
      </w:r>
      <w:r w:rsidR="000B232B">
        <w:rPr>
          <w:rFonts w:ascii="Times New Roman" w:hAnsi="Times New Roman"/>
          <w:color w:val="000000"/>
        </w:rPr>
        <w:t>L</w:t>
      </w:r>
      <w:r w:rsidR="000B232B" w:rsidRPr="000B232B">
        <w:rPr>
          <w:rFonts w:ascii="Times New Roman" w:hAnsi="Times New Roman"/>
          <w:color w:val="000000"/>
        </w:rPr>
        <w:t>eague</w:t>
      </w:r>
      <w:r w:rsidR="000B232B">
        <w:rPr>
          <w:rFonts w:ascii="Times New Roman" w:hAnsi="Times New Roman"/>
          <w:color w:val="000000"/>
        </w:rPr>
        <w:t>,</w:t>
      </w:r>
      <w:r w:rsidR="000B232B" w:rsidRPr="000B232B">
        <w:rPr>
          <w:rFonts w:ascii="Times New Roman" w:hAnsi="Times New Roman"/>
          <w:color w:val="000000"/>
        </w:rPr>
        <w:t xml:space="preserve"> any assets lawfully available for distribution shall be distributed to one (1) or more qualifying organizations described in Section 501(c)(3) of the Internal Revenue Code of 1986 (or described in any corresponding provision of any successor statute) which organization or organizations have a charitable purpose which, at least generally, includes a purpose similar to the terminating or dissolving corporation.</w:t>
      </w:r>
    </w:p>
    <w:p w:rsidR="000B232B" w:rsidRDefault="000B232B" w:rsidP="00D03405">
      <w:pPr>
        <w:ind w:left="900" w:hanging="360"/>
        <w:jc w:val="both"/>
        <w:rPr>
          <w:sz w:val="23"/>
          <w:szCs w:val="23"/>
        </w:rPr>
      </w:pPr>
      <w:r>
        <w:rPr>
          <w:rFonts w:ascii="Times New Roman" w:hAnsi="Times New Roman"/>
          <w:color w:val="000000"/>
        </w:rPr>
        <w:t xml:space="preserve">      </w:t>
      </w:r>
      <w:r w:rsidRPr="000B232B">
        <w:rPr>
          <w:rFonts w:ascii="Times New Roman" w:hAnsi="Times New Roman"/>
          <w:color w:val="000000"/>
        </w:rPr>
        <w:t xml:space="preserve">The organization to receive </w:t>
      </w:r>
      <w:r>
        <w:rPr>
          <w:rFonts w:ascii="Times New Roman" w:hAnsi="Times New Roman"/>
          <w:color w:val="000000"/>
        </w:rPr>
        <w:t>ETL</w:t>
      </w:r>
      <w:r w:rsidRPr="000B232B">
        <w:rPr>
          <w:rFonts w:ascii="Times New Roman" w:hAnsi="Times New Roman"/>
          <w:color w:val="000000"/>
        </w:rPr>
        <w:t xml:space="preserve"> assets</w:t>
      </w:r>
      <w:r>
        <w:rPr>
          <w:rFonts w:ascii="Times New Roman" w:hAnsi="Times New Roman"/>
          <w:color w:val="000000"/>
        </w:rPr>
        <w:t xml:space="preserve"> is</w:t>
      </w:r>
      <w:r w:rsidRPr="000B232B">
        <w:rPr>
          <w:rFonts w:ascii="Times New Roman" w:hAnsi="Times New Roman"/>
          <w:color w:val="000000"/>
        </w:rPr>
        <w:t xml:space="preserve"> the </w:t>
      </w:r>
      <w:r w:rsidRPr="000B232B">
        <w:rPr>
          <w:rStyle w:val="Strong"/>
          <w:rFonts w:ascii="Times New Roman" w:hAnsi="Times New Roman"/>
          <w:color w:val="000000"/>
        </w:rPr>
        <w:t>Endicott Boys and Girls Club</w:t>
      </w:r>
      <w:r w:rsidRPr="000B232B">
        <w:rPr>
          <w:rFonts w:ascii="Times New Roman" w:hAnsi="Times New Roman"/>
          <w:color w:val="000000"/>
        </w:rPr>
        <w:t xml:space="preserve"> hereunder shall be selected by the discretion of a majority of the managing body of the </w:t>
      </w:r>
      <w:r>
        <w:rPr>
          <w:rStyle w:val="Strong"/>
          <w:rFonts w:ascii="Times New Roman" w:hAnsi="Times New Roman"/>
          <w:color w:val="000000"/>
        </w:rPr>
        <w:t>Greater Endicott Te</w:t>
      </w:r>
      <w:r w:rsidRPr="000B232B">
        <w:rPr>
          <w:rStyle w:val="Strong"/>
          <w:rFonts w:ascii="Times New Roman" w:hAnsi="Times New Roman"/>
          <w:color w:val="000000"/>
        </w:rPr>
        <w:t xml:space="preserve">ener League </w:t>
      </w:r>
      <w:r w:rsidRPr="000B232B">
        <w:rPr>
          <w:rFonts w:ascii="Times New Roman" w:hAnsi="Times New Roman"/>
          <w:color w:val="000000"/>
        </w:rPr>
        <w:t>and if its members cannot so agree, then the recipient organization shall be selected pursuant to a verified petition in equity filed in a court of proper jurisdiction against the </w:t>
      </w:r>
      <w:r>
        <w:rPr>
          <w:rStyle w:val="Strong"/>
          <w:rFonts w:ascii="Times New Roman" w:hAnsi="Times New Roman"/>
          <w:color w:val="000000"/>
        </w:rPr>
        <w:t>Greater Endicott T</w:t>
      </w:r>
      <w:r w:rsidRPr="000B232B">
        <w:rPr>
          <w:rStyle w:val="Strong"/>
          <w:rFonts w:ascii="Times New Roman" w:hAnsi="Times New Roman"/>
          <w:color w:val="000000"/>
        </w:rPr>
        <w:t xml:space="preserve">eener </w:t>
      </w:r>
      <w:r>
        <w:rPr>
          <w:rStyle w:val="Strong"/>
          <w:rFonts w:ascii="Times New Roman" w:hAnsi="Times New Roman"/>
          <w:color w:val="000000"/>
        </w:rPr>
        <w:t>L</w:t>
      </w:r>
      <w:r w:rsidRPr="000B232B">
        <w:rPr>
          <w:rStyle w:val="Strong"/>
          <w:rFonts w:ascii="Times New Roman" w:hAnsi="Times New Roman"/>
          <w:color w:val="000000"/>
        </w:rPr>
        <w:t xml:space="preserve">eague </w:t>
      </w:r>
      <w:r w:rsidRPr="000B232B">
        <w:rPr>
          <w:rFonts w:ascii="Times New Roman" w:hAnsi="Times New Roman"/>
          <w:color w:val="000000"/>
        </w:rPr>
        <w:t> 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New York In the event that the court shall find that this section is applicable but that there is no qualifying organization known to it which has a charitable purpose, which, at least generally, includes a purpose similar to this corporation, then the court shall direct the distribution of its assets lawfully available for distribution to the Treasurer of the State of New York to be added to the general fund</w:t>
      </w:r>
      <w:r>
        <w:rPr>
          <w:rFonts w:ascii="Times New Roman" w:hAnsi="Times New Roman"/>
          <w:color w:val="000000"/>
        </w:rPr>
        <w:t>.</w:t>
      </w:r>
    </w:p>
    <w:p w:rsidR="008A5263" w:rsidRDefault="008A5263" w:rsidP="008E3B6F">
      <w:pPr>
        <w:pStyle w:val="Default"/>
        <w:ind w:left="360"/>
        <w:jc w:val="center"/>
        <w:rPr>
          <w:color w:val="auto"/>
          <w:sz w:val="23"/>
          <w:szCs w:val="23"/>
        </w:rPr>
      </w:pPr>
    </w:p>
    <w:p w:rsidR="008E3B6F" w:rsidRDefault="008E3B6F" w:rsidP="008E3B6F">
      <w:pPr>
        <w:pStyle w:val="Default"/>
        <w:ind w:left="360"/>
        <w:jc w:val="center"/>
        <w:rPr>
          <w:color w:val="auto"/>
          <w:sz w:val="23"/>
          <w:szCs w:val="23"/>
        </w:rPr>
      </w:pPr>
      <w:r>
        <w:rPr>
          <w:color w:val="auto"/>
          <w:sz w:val="23"/>
          <w:szCs w:val="23"/>
        </w:rPr>
        <w:t xml:space="preserve">ARTICLE XII </w:t>
      </w:r>
    </w:p>
    <w:p w:rsidR="008E3B6F" w:rsidRDefault="000C4138" w:rsidP="008E3B6F">
      <w:pPr>
        <w:pStyle w:val="Default"/>
        <w:jc w:val="center"/>
        <w:rPr>
          <w:color w:val="auto"/>
          <w:sz w:val="23"/>
          <w:szCs w:val="23"/>
        </w:rPr>
      </w:pPr>
      <w:r>
        <w:rPr>
          <w:color w:val="auto"/>
          <w:sz w:val="23"/>
          <w:szCs w:val="23"/>
        </w:rPr>
        <w:t xml:space="preserve">PLAYERS/MANAGERS/COACHES/PARENTS </w:t>
      </w:r>
    </w:p>
    <w:p w:rsidR="008E3B6F" w:rsidRDefault="008E3B6F" w:rsidP="00055C05">
      <w:pPr>
        <w:jc w:val="both"/>
        <w:rPr>
          <w:rFonts w:ascii="Times New Roman" w:hAnsi="Times New Roman"/>
        </w:rPr>
      </w:pPr>
      <w:r w:rsidRPr="00631F2D">
        <w:rPr>
          <w:rFonts w:ascii="Times New Roman" w:hAnsi="Times New Roman"/>
        </w:rPr>
        <w:t xml:space="preserve">The Greater Endicott Teener League </w:t>
      </w:r>
      <w:r w:rsidR="00616843">
        <w:rPr>
          <w:rFonts w:ascii="Times New Roman" w:hAnsi="Times New Roman"/>
        </w:rPr>
        <w:t>w</w:t>
      </w:r>
      <w:r w:rsidRPr="00631F2D">
        <w:rPr>
          <w:rFonts w:ascii="Times New Roman" w:hAnsi="Times New Roman"/>
        </w:rPr>
        <w:t>ill be an insured member of the Tri County Teener League</w:t>
      </w:r>
      <w:r>
        <w:rPr>
          <w:rFonts w:ascii="Times New Roman" w:hAnsi="Times New Roman"/>
        </w:rPr>
        <w:t xml:space="preserve"> and fall under its rules and bylaws</w:t>
      </w:r>
      <w:r w:rsidR="00625882">
        <w:rPr>
          <w:rFonts w:ascii="Times New Roman" w:hAnsi="Times New Roman"/>
        </w:rPr>
        <w:t>.</w:t>
      </w:r>
      <w:r>
        <w:rPr>
          <w:rFonts w:ascii="Times New Roman" w:hAnsi="Times New Roman"/>
        </w:rPr>
        <w:t xml:space="preserve"> </w:t>
      </w:r>
    </w:p>
    <w:p w:rsidR="008E3B6F" w:rsidRDefault="008E3B6F" w:rsidP="00055C05">
      <w:pPr>
        <w:jc w:val="both"/>
        <w:rPr>
          <w:rFonts w:ascii="Times New Roman" w:hAnsi="Times New Roman"/>
        </w:rPr>
      </w:pPr>
      <w:r w:rsidRPr="003F5D99">
        <w:rPr>
          <w:rFonts w:ascii="Times New Roman" w:hAnsi="Times New Roman"/>
          <w:b/>
          <w:u w:val="single"/>
        </w:rPr>
        <w:t>Membership:</w:t>
      </w:r>
      <w:r>
        <w:rPr>
          <w:rFonts w:ascii="Times New Roman" w:hAnsi="Times New Roman"/>
        </w:rPr>
        <w:t xml:space="preserve"> </w:t>
      </w:r>
      <w:r w:rsidR="00E57D7A">
        <w:rPr>
          <w:rFonts w:ascii="Times New Roman" w:hAnsi="Times New Roman"/>
        </w:rPr>
        <w:t xml:space="preserve">Each Player shall pay a fee of </w:t>
      </w:r>
      <w:r>
        <w:rPr>
          <w:rFonts w:ascii="Times New Roman" w:hAnsi="Times New Roman"/>
        </w:rPr>
        <w:t>$135.00,</w:t>
      </w:r>
      <w:r w:rsidR="00A72AB2">
        <w:rPr>
          <w:rFonts w:ascii="Times New Roman" w:hAnsi="Times New Roman"/>
        </w:rPr>
        <w:t xml:space="preserve"> </w:t>
      </w:r>
      <w:r>
        <w:rPr>
          <w:rFonts w:ascii="Times New Roman" w:hAnsi="Times New Roman"/>
        </w:rPr>
        <w:t>non</w:t>
      </w:r>
      <w:r w:rsidR="00A916B8">
        <w:rPr>
          <w:rFonts w:ascii="Times New Roman" w:hAnsi="Times New Roman"/>
        </w:rPr>
        <w:t>-</w:t>
      </w:r>
      <w:r>
        <w:rPr>
          <w:rFonts w:ascii="Times New Roman" w:hAnsi="Times New Roman"/>
        </w:rPr>
        <w:t>refundable, unless proof of documented season ending injury prior to beginning of games or ordering of uniforms (first player)</w:t>
      </w:r>
      <w:r w:rsidR="00E57D7A">
        <w:rPr>
          <w:rFonts w:ascii="Times New Roman" w:hAnsi="Times New Roman"/>
        </w:rPr>
        <w:t>.</w:t>
      </w:r>
      <w:r>
        <w:rPr>
          <w:rFonts w:ascii="Times New Roman" w:hAnsi="Times New Roman"/>
        </w:rPr>
        <w:t xml:space="preserve"> Second </w:t>
      </w:r>
      <w:r w:rsidR="00B17BA1">
        <w:rPr>
          <w:rFonts w:ascii="Times New Roman" w:hAnsi="Times New Roman"/>
        </w:rPr>
        <w:t xml:space="preserve">player </w:t>
      </w:r>
      <w:r>
        <w:rPr>
          <w:rFonts w:ascii="Times New Roman" w:hAnsi="Times New Roman"/>
        </w:rPr>
        <w:t xml:space="preserve">and any additional player from same family </w:t>
      </w:r>
      <w:r w:rsidR="008478A2">
        <w:rPr>
          <w:rFonts w:ascii="Times New Roman" w:hAnsi="Times New Roman"/>
        </w:rPr>
        <w:t xml:space="preserve">will be </w:t>
      </w:r>
      <w:r w:rsidR="00E57D7A">
        <w:rPr>
          <w:rFonts w:ascii="Times New Roman" w:hAnsi="Times New Roman"/>
        </w:rPr>
        <w:t>$</w:t>
      </w:r>
      <w:r>
        <w:rPr>
          <w:rFonts w:ascii="Times New Roman" w:hAnsi="Times New Roman"/>
        </w:rPr>
        <w:t xml:space="preserve">85.00 per player. </w:t>
      </w:r>
      <w:r w:rsidR="00E57D7A">
        <w:rPr>
          <w:rFonts w:ascii="Times New Roman" w:hAnsi="Times New Roman"/>
        </w:rPr>
        <w:t xml:space="preserve"> </w:t>
      </w:r>
      <w:r>
        <w:rPr>
          <w:rFonts w:ascii="Times New Roman" w:hAnsi="Times New Roman"/>
        </w:rPr>
        <w:t xml:space="preserve">No sign up fee will be returned 10 </w:t>
      </w:r>
      <w:r>
        <w:rPr>
          <w:rFonts w:ascii="Times New Roman" w:hAnsi="Times New Roman"/>
        </w:rPr>
        <w:lastRenderedPageBreak/>
        <w:t xml:space="preserve">days after sign up date by player or legal guardian. </w:t>
      </w:r>
      <w:r w:rsidR="0062682F">
        <w:rPr>
          <w:rFonts w:ascii="Times New Roman" w:hAnsi="Times New Roman"/>
        </w:rPr>
        <w:t xml:space="preserve"> Team Sponsorship is provided by Local Business owners whom pay a yearly</w:t>
      </w:r>
      <w:r w:rsidR="00A916B8">
        <w:rPr>
          <w:rFonts w:ascii="Times New Roman" w:hAnsi="Times New Roman"/>
        </w:rPr>
        <w:t xml:space="preserve"> $</w:t>
      </w:r>
      <w:r w:rsidR="0062682F">
        <w:rPr>
          <w:rFonts w:ascii="Times New Roman" w:hAnsi="Times New Roman"/>
        </w:rPr>
        <w:t xml:space="preserve">300.00 Sponsorship fee. Free Existing Teams that are </w:t>
      </w:r>
      <w:r w:rsidR="001C5142">
        <w:rPr>
          <w:rFonts w:ascii="Times New Roman" w:hAnsi="Times New Roman"/>
        </w:rPr>
        <w:t>“</w:t>
      </w:r>
      <w:r w:rsidR="00E57D7A">
        <w:rPr>
          <w:rFonts w:ascii="Times New Roman" w:hAnsi="Times New Roman"/>
        </w:rPr>
        <w:t>T</w:t>
      </w:r>
      <w:r w:rsidR="001C5142">
        <w:rPr>
          <w:rFonts w:ascii="Times New Roman" w:hAnsi="Times New Roman"/>
        </w:rPr>
        <w:t>ravel</w:t>
      </w:r>
      <w:r w:rsidR="0062682F">
        <w:rPr>
          <w:rFonts w:ascii="Times New Roman" w:hAnsi="Times New Roman"/>
        </w:rPr>
        <w:t xml:space="preserve"> teams” which exist independently from ETL standard </w:t>
      </w:r>
      <w:r w:rsidR="001C5142">
        <w:rPr>
          <w:rFonts w:ascii="Times New Roman" w:hAnsi="Times New Roman"/>
        </w:rPr>
        <w:t xml:space="preserve">Sponsorship Programs </w:t>
      </w:r>
      <w:r w:rsidR="00A916B8">
        <w:rPr>
          <w:rFonts w:ascii="Times New Roman" w:hAnsi="Times New Roman"/>
        </w:rPr>
        <w:t>m</w:t>
      </w:r>
      <w:r w:rsidR="001C5142">
        <w:rPr>
          <w:rFonts w:ascii="Times New Roman" w:hAnsi="Times New Roman"/>
        </w:rPr>
        <w:t xml:space="preserve">ust </w:t>
      </w:r>
      <w:r w:rsidR="00A916B8">
        <w:rPr>
          <w:rFonts w:ascii="Times New Roman" w:hAnsi="Times New Roman"/>
        </w:rPr>
        <w:t>e</w:t>
      </w:r>
      <w:r w:rsidR="001C5142">
        <w:rPr>
          <w:rFonts w:ascii="Times New Roman" w:hAnsi="Times New Roman"/>
        </w:rPr>
        <w:t xml:space="preserve">ither present to ETL a </w:t>
      </w:r>
      <w:r w:rsidR="00A916B8">
        <w:rPr>
          <w:rFonts w:ascii="Times New Roman" w:hAnsi="Times New Roman"/>
        </w:rPr>
        <w:t>$</w:t>
      </w:r>
      <w:r w:rsidR="001C5142">
        <w:rPr>
          <w:rFonts w:ascii="Times New Roman" w:hAnsi="Times New Roman"/>
        </w:rPr>
        <w:t xml:space="preserve">300.00 Donation to cover standard team Operational Cost or supply a Sponsor whom will make the </w:t>
      </w:r>
      <w:r w:rsidR="00A916B8">
        <w:rPr>
          <w:rFonts w:ascii="Times New Roman" w:hAnsi="Times New Roman"/>
        </w:rPr>
        <w:t>$</w:t>
      </w:r>
      <w:r w:rsidR="001C5142">
        <w:rPr>
          <w:rFonts w:ascii="Times New Roman" w:hAnsi="Times New Roman"/>
        </w:rPr>
        <w:t>300.00 Donation to offset the cost to the League</w:t>
      </w:r>
    </w:p>
    <w:p w:rsidR="008E3B6F" w:rsidRDefault="008E3B6F" w:rsidP="00055C05">
      <w:pPr>
        <w:jc w:val="both"/>
        <w:rPr>
          <w:rFonts w:ascii="Times New Roman" w:hAnsi="Times New Roman"/>
        </w:rPr>
      </w:pPr>
      <w:r w:rsidRPr="003F5D99">
        <w:rPr>
          <w:rFonts w:ascii="Times New Roman" w:hAnsi="Times New Roman"/>
          <w:b/>
          <w:u w:val="single"/>
        </w:rPr>
        <w:t xml:space="preserve">Attendance </w:t>
      </w:r>
      <w:r>
        <w:rPr>
          <w:rFonts w:ascii="Times New Roman" w:hAnsi="Times New Roman"/>
          <w:b/>
          <w:u w:val="single"/>
        </w:rPr>
        <w:t>/ Participation</w:t>
      </w:r>
      <w:r w:rsidRPr="0035770B">
        <w:rPr>
          <w:rFonts w:ascii="Times New Roman" w:hAnsi="Times New Roman"/>
          <w:b/>
        </w:rPr>
        <w:t xml:space="preserve">: </w:t>
      </w:r>
      <w:r w:rsidRPr="0035770B">
        <w:rPr>
          <w:rFonts w:ascii="Times New Roman" w:hAnsi="Times New Roman"/>
        </w:rPr>
        <w:t xml:space="preserve"> </w:t>
      </w:r>
      <w:r w:rsidRPr="003F5D99">
        <w:rPr>
          <w:rFonts w:ascii="Times New Roman" w:hAnsi="Times New Roman"/>
        </w:rPr>
        <w:t xml:space="preserve">Players </w:t>
      </w:r>
      <w:r>
        <w:rPr>
          <w:rFonts w:ascii="Times New Roman" w:hAnsi="Times New Roman"/>
        </w:rPr>
        <w:t>are expected to participate in practices and games on a regular basis. Players not attending practices and games can be removed from their team with Board Approval.</w:t>
      </w:r>
    </w:p>
    <w:p w:rsidR="0018381D" w:rsidRPr="0018381D" w:rsidRDefault="001F2CC4" w:rsidP="0018381D">
      <w:pPr>
        <w:spacing w:line="260" w:lineRule="atLeast"/>
        <w:rPr>
          <w:rFonts w:ascii="Times New Roman" w:hAnsi="Times New Roman"/>
          <w:color w:val="000000"/>
        </w:rPr>
      </w:pPr>
      <w:r w:rsidRPr="001F2CC4">
        <w:rPr>
          <w:rFonts w:ascii="Times New Roman" w:hAnsi="Times New Roman"/>
          <w:b/>
          <w:u w:val="single"/>
        </w:rPr>
        <w:t>Concessions</w:t>
      </w:r>
      <w:r w:rsidR="000C4138">
        <w:rPr>
          <w:rFonts w:ascii="Times New Roman" w:hAnsi="Times New Roman"/>
          <w:b/>
          <w:u w:val="single"/>
        </w:rPr>
        <w:t xml:space="preserve"> </w:t>
      </w:r>
      <w:r w:rsidR="008C7A95">
        <w:rPr>
          <w:rFonts w:ascii="Times New Roman" w:hAnsi="Times New Roman"/>
          <w:b/>
          <w:u w:val="single"/>
        </w:rPr>
        <w:t>/</w:t>
      </w:r>
      <w:r w:rsidR="000C4138">
        <w:rPr>
          <w:rFonts w:ascii="Times New Roman" w:hAnsi="Times New Roman"/>
          <w:b/>
          <w:u w:val="single"/>
        </w:rPr>
        <w:t xml:space="preserve"> </w:t>
      </w:r>
      <w:r w:rsidR="008C7A95">
        <w:rPr>
          <w:rFonts w:ascii="Times New Roman" w:hAnsi="Times New Roman"/>
          <w:b/>
          <w:u w:val="single"/>
        </w:rPr>
        <w:t>Scoreboard</w:t>
      </w:r>
      <w:r w:rsidRPr="001F2CC4">
        <w:rPr>
          <w:rFonts w:ascii="Times New Roman" w:hAnsi="Times New Roman"/>
          <w:b/>
          <w:u w:val="single"/>
        </w:rPr>
        <w:t>:</w:t>
      </w:r>
      <w:r>
        <w:rPr>
          <w:rFonts w:ascii="Times New Roman" w:hAnsi="Times New Roman"/>
        </w:rPr>
        <w:t xml:space="preserve">  </w:t>
      </w:r>
      <w:r w:rsidR="0018381D" w:rsidRPr="0018381D">
        <w:rPr>
          <w:rFonts w:ascii="Times New Roman" w:hAnsi="Times New Roman"/>
          <w:color w:val="000000"/>
        </w:rPr>
        <w:t>A member of the Board will unlock the concession stand or assign someone to be there</w:t>
      </w:r>
      <w:r w:rsidR="0018381D">
        <w:rPr>
          <w:rFonts w:ascii="Times New Roman" w:hAnsi="Times New Roman"/>
          <w:color w:val="000000"/>
        </w:rPr>
        <w:t xml:space="preserve"> </w:t>
      </w:r>
      <w:r w:rsidR="0018381D" w:rsidRPr="0018381D">
        <w:rPr>
          <w:rFonts w:ascii="Times New Roman" w:hAnsi="Times New Roman"/>
          <w:color w:val="000000"/>
        </w:rPr>
        <w:t>to unlock it for every Home game. A Board member will be responsible for setting up</w:t>
      </w:r>
      <w:r w:rsidR="0018381D">
        <w:rPr>
          <w:rFonts w:ascii="Times New Roman" w:hAnsi="Times New Roman"/>
          <w:color w:val="000000"/>
        </w:rPr>
        <w:t xml:space="preserve"> </w:t>
      </w:r>
      <w:r w:rsidR="0018381D" w:rsidRPr="0018381D">
        <w:rPr>
          <w:rFonts w:ascii="Times New Roman" w:hAnsi="Times New Roman"/>
          <w:color w:val="000000"/>
        </w:rPr>
        <w:t>the cash drawer at the opening of play each day and the finalization of the day receipts at the conclusion of the</w:t>
      </w:r>
      <w:r w:rsidR="0018381D">
        <w:rPr>
          <w:rFonts w:ascii="Times New Roman" w:hAnsi="Times New Roman"/>
          <w:color w:val="000000"/>
        </w:rPr>
        <w:t xml:space="preserve"> g</w:t>
      </w:r>
      <w:r w:rsidR="0018381D" w:rsidRPr="0018381D">
        <w:rPr>
          <w:rFonts w:ascii="Times New Roman" w:hAnsi="Times New Roman"/>
          <w:color w:val="000000"/>
        </w:rPr>
        <w:t>ames</w:t>
      </w:r>
      <w:r w:rsidR="0018381D">
        <w:rPr>
          <w:rFonts w:ascii="Times New Roman" w:hAnsi="Times New Roman"/>
          <w:color w:val="000000"/>
        </w:rPr>
        <w:t>’</w:t>
      </w:r>
      <w:r w:rsidR="0018381D" w:rsidRPr="0018381D">
        <w:rPr>
          <w:rFonts w:ascii="Times New Roman" w:hAnsi="Times New Roman"/>
          <w:color w:val="000000"/>
        </w:rPr>
        <w:t xml:space="preserve"> play.  Days involving multiple games played at Sertoma, a Board member will reset cash drawer to start up balance and place excess in the safe to decrease the accidental loss of funds.</w:t>
      </w:r>
    </w:p>
    <w:p w:rsidR="0018381D" w:rsidRPr="0018381D" w:rsidRDefault="0018381D" w:rsidP="00C466A9">
      <w:pPr>
        <w:spacing w:line="260" w:lineRule="atLeast"/>
        <w:jc w:val="both"/>
        <w:rPr>
          <w:rFonts w:ascii="Times New Roman" w:hAnsi="Times New Roman"/>
          <w:color w:val="000000"/>
        </w:rPr>
      </w:pPr>
      <w:r w:rsidRPr="0018381D">
        <w:rPr>
          <w:rFonts w:ascii="Times New Roman" w:hAnsi="Times New Roman"/>
          <w:color w:val="000000"/>
        </w:rPr>
        <w:t>Home Team Manager shall delegate a team parent(s) to staff each teams 6 home games.</w:t>
      </w:r>
      <w:r w:rsidRPr="0018381D">
        <w:rPr>
          <w:rFonts w:ascii="Times New Roman" w:hAnsi="Times New Roman"/>
          <w:color w:val="000000"/>
        </w:rPr>
        <w:br/>
        <w:t xml:space="preserve">This is to be manned by the Home Team along with the announcing of the games.      </w:t>
      </w:r>
    </w:p>
    <w:p w:rsidR="00D3757C" w:rsidRDefault="008E3B6F" w:rsidP="008A5263">
      <w:pPr>
        <w:jc w:val="both"/>
      </w:pPr>
      <w:r w:rsidRPr="003F5D99">
        <w:rPr>
          <w:rFonts w:ascii="Times New Roman" w:hAnsi="Times New Roman"/>
          <w:b/>
          <w:u w:val="single"/>
        </w:rPr>
        <w:t xml:space="preserve">Field </w:t>
      </w:r>
      <w:r w:rsidR="009079D6">
        <w:rPr>
          <w:rFonts w:ascii="Times New Roman" w:hAnsi="Times New Roman"/>
          <w:b/>
          <w:u w:val="single"/>
        </w:rPr>
        <w:t>Maintenance</w:t>
      </w:r>
      <w:r>
        <w:rPr>
          <w:rFonts w:ascii="Times New Roman" w:hAnsi="Times New Roman"/>
          <w:b/>
          <w:u w:val="single"/>
        </w:rPr>
        <w:t>:</w:t>
      </w:r>
      <w:r w:rsidRPr="00A7333A">
        <w:rPr>
          <w:rFonts w:ascii="Times New Roman" w:hAnsi="Times New Roman"/>
          <w:b/>
        </w:rPr>
        <w:t xml:space="preserve"> </w:t>
      </w:r>
      <w:r w:rsidR="009079D6">
        <w:rPr>
          <w:rFonts w:ascii="Times New Roman" w:hAnsi="Times New Roman"/>
          <w:b/>
        </w:rPr>
        <w:t xml:space="preserve"> </w:t>
      </w:r>
      <w:r w:rsidRPr="003F5D99">
        <w:rPr>
          <w:rFonts w:ascii="Times New Roman" w:hAnsi="Times New Roman"/>
        </w:rPr>
        <w:t>Each team</w:t>
      </w:r>
      <w:r w:rsidRPr="000714A5">
        <w:rPr>
          <w:rFonts w:ascii="Times New Roman" w:hAnsi="Times New Roman"/>
          <w:b/>
        </w:rPr>
        <w:t xml:space="preserve"> </w:t>
      </w:r>
      <w:r>
        <w:rPr>
          <w:rFonts w:ascii="Times New Roman" w:hAnsi="Times New Roman"/>
          <w:b/>
          <w:u w:val="single"/>
        </w:rPr>
        <w:t>Manager</w:t>
      </w:r>
      <w:r w:rsidRPr="000714A5">
        <w:rPr>
          <w:rFonts w:ascii="Times New Roman" w:hAnsi="Times New Roman"/>
          <w:b/>
        </w:rPr>
        <w:t xml:space="preserve"> </w:t>
      </w:r>
      <w:r w:rsidRPr="00A50C45">
        <w:rPr>
          <w:rFonts w:ascii="Times New Roman" w:hAnsi="Times New Roman"/>
        </w:rPr>
        <w:t xml:space="preserve">is responsible for attending a </w:t>
      </w:r>
      <w:r w:rsidR="0048255E" w:rsidRPr="001F2CC4">
        <w:rPr>
          <w:rFonts w:ascii="Times New Roman" w:hAnsi="Times New Roman"/>
          <w:b/>
        </w:rPr>
        <w:t>mandatory</w:t>
      </w:r>
      <w:r w:rsidR="0048255E">
        <w:rPr>
          <w:rFonts w:ascii="Times New Roman" w:hAnsi="Times New Roman"/>
        </w:rPr>
        <w:t xml:space="preserve">, </w:t>
      </w:r>
      <w:r w:rsidRPr="00A50C45">
        <w:rPr>
          <w:rFonts w:ascii="Times New Roman" w:hAnsi="Times New Roman"/>
        </w:rPr>
        <w:t>preseason</w:t>
      </w:r>
      <w:r w:rsidRPr="0048255E">
        <w:rPr>
          <w:rFonts w:ascii="Times New Roman" w:hAnsi="Times New Roman"/>
          <w:b/>
        </w:rPr>
        <w:t xml:space="preserve"> </w:t>
      </w:r>
      <w:r w:rsidRPr="00A50C45">
        <w:rPr>
          <w:rFonts w:ascii="Times New Roman" w:hAnsi="Times New Roman"/>
        </w:rPr>
        <w:t>planning meeting</w:t>
      </w:r>
      <w:r w:rsidRPr="001F2CC4">
        <w:rPr>
          <w:rFonts w:ascii="Times New Roman" w:hAnsi="Times New Roman"/>
          <w:b/>
        </w:rPr>
        <w:t xml:space="preserve"> </w:t>
      </w:r>
      <w:r w:rsidRPr="00A50C45">
        <w:rPr>
          <w:rFonts w:ascii="Times New Roman" w:hAnsi="Times New Roman"/>
        </w:rPr>
        <w:t xml:space="preserve">covering the required </w:t>
      </w:r>
      <w:r>
        <w:rPr>
          <w:rFonts w:ascii="Times New Roman" w:hAnsi="Times New Roman"/>
        </w:rPr>
        <w:t xml:space="preserve">up keep of Sertoma Field. There will be no exceptions and any </w:t>
      </w:r>
      <w:r w:rsidR="0048255E">
        <w:rPr>
          <w:rFonts w:ascii="Times New Roman" w:hAnsi="Times New Roman"/>
        </w:rPr>
        <w:t>M</w:t>
      </w:r>
      <w:r>
        <w:rPr>
          <w:rFonts w:ascii="Times New Roman" w:hAnsi="Times New Roman"/>
        </w:rPr>
        <w:t>anager unwilling and unable to fulfill this obligation shall be removed from their position.</w:t>
      </w:r>
      <w:r w:rsidR="001C5142">
        <w:rPr>
          <w:rFonts w:ascii="Times New Roman" w:hAnsi="Times New Roman"/>
        </w:rPr>
        <w:t xml:space="preserve"> Sertoma field will be left in a “Game Ready</w:t>
      </w:r>
      <w:r w:rsidR="009079D6">
        <w:rPr>
          <w:rFonts w:ascii="Times New Roman" w:hAnsi="Times New Roman"/>
        </w:rPr>
        <w:t xml:space="preserve">” </w:t>
      </w:r>
      <w:r w:rsidR="001C5142">
        <w:rPr>
          <w:rFonts w:ascii="Times New Roman" w:hAnsi="Times New Roman"/>
        </w:rPr>
        <w:t>state at the conclusion of play every day. If the</w:t>
      </w:r>
      <w:r w:rsidR="00A80FDB">
        <w:rPr>
          <w:rFonts w:ascii="Times New Roman" w:hAnsi="Times New Roman"/>
        </w:rPr>
        <w:t>re are NO</w:t>
      </w:r>
      <w:r w:rsidR="001C5142">
        <w:rPr>
          <w:rFonts w:ascii="Times New Roman" w:hAnsi="Times New Roman"/>
        </w:rPr>
        <w:t xml:space="preserve"> Managers scheduled to practice </w:t>
      </w:r>
      <w:r w:rsidR="00A80FDB">
        <w:rPr>
          <w:rFonts w:ascii="Times New Roman" w:hAnsi="Times New Roman"/>
        </w:rPr>
        <w:t>or</w:t>
      </w:r>
      <w:r w:rsidR="001C5142">
        <w:rPr>
          <w:rFonts w:ascii="Times New Roman" w:hAnsi="Times New Roman"/>
        </w:rPr>
        <w:t xml:space="preserve"> play in the time slot </w:t>
      </w:r>
      <w:r w:rsidR="001C5142" w:rsidRPr="00723E8A">
        <w:rPr>
          <w:rFonts w:ascii="Times New Roman" w:hAnsi="Times New Roman"/>
          <w:b/>
        </w:rPr>
        <w:t>behind</w:t>
      </w:r>
      <w:r w:rsidR="001C5142">
        <w:rPr>
          <w:rFonts w:ascii="Times New Roman" w:hAnsi="Times New Roman"/>
        </w:rPr>
        <w:t xml:space="preserve"> you,</w:t>
      </w:r>
      <w:r w:rsidR="00C1323E">
        <w:rPr>
          <w:rFonts w:ascii="Times New Roman" w:hAnsi="Times New Roman"/>
        </w:rPr>
        <w:t xml:space="preserve"> </w:t>
      </w:r>
      <w:r w:rsidR="00283707" w:rsidRPr="00283707">
        <w:rPr>
          <w:rFonts w:ascii="Times New Roman" w:hAnsi="Times New Roman"/>
          <w:b/>
          <w:u w:val="single"/>
        </w:rPr>
        <w:t>Manager</w:t>
      </w:r>
      <w:r w:rsidR="00283707">
        <w:rPr>
          <w:rFonts w:ascii="Times New Roman" w:hAnsi="Times New Roman"/>
        </w:rPr>
        <w:t xml:space="preserve"> </w:t>
      </w:r>
      <w:r w:rsidR="00C1323E" w:rsidRPr="002A3EA1">
        <w:rPr>
          <w:rFonts w:ascii="Times New Roman" w:hAnsi="Times New Roman"/>
          <w:u w:val="single"/>
        </w:rPr>
        <w:t xml:space="preserve">shall be responsible and </w:t>
      </w:r>
      <w:r w:rsidR="00283707" w:rsidRPr="002A3EA1">
        <w:rPr>
          <w:rFonts w:ascii="Times New Roman" w:hAnsi="Times New Roman"/>
          <w:u w:val="single"/>
        </w:rPr>
        <w:t xml:space="preserve">is </w:t>
      </w:r>
      <w:r w:rsidR="001C5142" w:rsidRPr="002A3EA1">
        <w:rPr>
          <w:rFonts w:ascii="Times New Roman" w:hAnsi="Times New Roman"/>
          <w:u w:val="single"/>
        </w:rPr>
        <w:t>required to shut the field down and remove bases and any other items not permanently fixed to the field</w:t>
      </w:r>
      <w:r w:rsidR="001C5142">
        <w:rPr>
          <w:rFonts w:ascii="Times New Roman" w:hAnsi="Times New Roman"/>
        </w:rPr>
        <w:t xml:space="preserve">. Inability to do so will constitute removal </w:t>
      </w:r>
      <w:r w:rsidR="00C1323E">
        <w:rPr>
          <w:rFonts w:ascii="Times New Roman" w:hAnsi="Times New Roman"/>
        </w:rPr>
        <w:t xml:space="preserve">from the </w:t>
      </w:r>
      <w:r w:rsidR="0048255E">
        <w:rPr>
          <w:rFonts w:ascii="Times New Roman" w:hAnsi="Times New Roman"/>
        </w:rPr>
        <w:t>M</w:t>
      </w:r>
      <w:r w:rsidR="001C5142">
        <w:rPr>
          <w:rFonts w:ascii="Times New Roman" w:hAnsi="Times New Roman"/>
        </w:rPr>
        <w:t>anager position in ET</w:t>
      </w:r>
      <w:r w:rsidR="0048255E">
        <w:rPr>
          <w:rFonts w:ascii="Times New Roman" w:hAnsi="Times New Roman"/>
        </w:rPr>
        <w:t>L.</w:t>
      </w:r>
      <w:r w:rsidR="006E289D">
        <w:rPr>
          <w:rFonts w:ascii="Times New Roman" w:hAnsi="Times New Roman"/>
        </w:rPr>
        <w:t xml:space="preserve"> Players that fail to fulfill these requirements shall be warned on first infraction, Suspended on the Second occurrence and possibly removed from their teams roster for a third offence of non participation in field breakdown post game and or practice</w:t>
      </w:r>
    </w:p>
    <w:sectPr w:rsidR="00D3757C" w:rsidSect="00D375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3B6F"/>
    <w:rsid w:val="00055C05"/>
    <w:rsid w:val="000714A5"/>
    <w:rsid w:val="0008320E"/>
    <w:rsid w:val="00083295"/>
    <w:rsid w:val="000872F2"/>
    <w:rsid w:val="000B232B"/>
    <w:rsid w:val="000C4138"/>
    <w:rsid w:val="0018381D"/>
    <w:rsid w:val="001C168B"/>
    <w:rsid w:val="001C5142"/>
    <w:rsid w:val="001F2CC4"/>
    <w:rsid w:val="00214ADB"/>
    <w:rsid w:val="00283707"/>
    <w:rsid w:val="002A3EA1"/>
    <w:rsid w:val="00324851"/>
    <w:rsid w:val="0035770B"/>
    <w:rsid w:val="003E5C46"/>
    <w:rsid w:val="004227B9"/>
    <w:rsid w:val="0048255E"/>
    <w:rsid w:val="004846E0"/>
    <w:rsid w:val="004C4202"/>
    <w:rsid w:val="004F2B64"/>
    <w:rsid w:val="00616843"/>
    <w:rsid w:val="00623077"/>
    <w:rsid w:val="00625882"/>
    <w:rsid w:val="0062682F"/>
    <w:rsid w:val="00697359"/>
    <w:rsid w:val="006E289D"/>
    <w:rsid w:val="00723E8A"/>
    <w:rsid w:val="00807BCB"/>
    <w:rsid w:val="00820921"/>
    <w:rsid w:val="008478A2"/>
    <w:rsid w:val="008A5263"/>
    <w:rsid w:val="008C7A95"/>
    <w:rsid w:val="008E3B6F"/>
    <w:rsid w:val="009079D6"/>
    <w:rsid w:val="009233C0"/>
    <w:rsid w:val="00A31474"/>
    <w:rsid w:val="00A433F3"/>
    <w:rsid w:val="00A72AB2"/>
    <w:rsid w:val="00A7333A"/>
    <w:rsid w:val="00A80FDB"/>
    <w:rsid w:val="00A916B8"/>
    <w:rsid w:val="00A92B29"/>
    <w:rsid w:val="00AB3455"/>
    <w:rsid w:val="00B17BA1"/>
    <w:rsid w:val="00B30D9B"/>
    <w:rsid w:val="00BE5A6E"/>
    <w:rsid w:val="00C1323E"/>
    <w:rsid w:val="00C466A9"/>
    <w:rsid w:val="00C6171E"/>
    <w:rsid w:val="00D03405"/>
    <w:rsid w:val="00D3757C"/>
    <w:rsid w:val="00DA3C1E"/>
    <w:rsid w:val="00DD2FF7"/>
    <w:rsid w:val="00E44701"/>
    <w:rsid w:val="00E57D7A"/>
    <w:rsid w:val="00E607BE"/>
    <w:rsid w:val="00E712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6F"/>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B6F"/>
    <w:pPr>
      <w:autoSpaceDE w:val="0"/>
      <w:autoSpaceDN w:val="0"/>
      <w:adjustRightInd w:val="0"/>
    </w:pPr>
    <w:rPr>
      <w:rFonts w:ascii="Times New Roman" w:hAnsi="Times New Roman"/>
      <w:color w:val="000000"/>
      <w:sz w:val="24"/>
      <w:szCs w:val="24"/>
    </w:rPr>
  </w:style>
  <w:style w:type="character" w:styleId="Strong">
    <w:name w:val="Strong"/>
    <w:uiPriority w:val="22"/>
    <w:qFormat/>
    <w:rsid w:val="000B232B"/>
    <w:rPr>
      <w:b/>
      <w:bCs/>
    </w:rPr>
  </w:style>
</w:styles>
</file>

<file path=word/webSettings.xml><?xml version="1.0" encoding="utf-8"?>
<w:webSettings xmlns:r="http://schemas.openxmlformats.org/officeDocument/2006/relationships" xmlns:w="http://schemas.openxmlformats.org/wordprocessingml/2006/main">
  <w:divs>
    <w:div w:id="68038386">
      <w:bodyDiv w:val="1"/>
      <w:marLeft w:val="0"/>
      <w:marRight w:val="0"/>
      <w:marTop w:val="0"/>
      <w:marBottom w:val="0"/>
      <w:divBdr>
        <w:top w:val="none" w:sz="0" w:space="0" w:color="auto"/>
        <w:left w:val="none" w:sz="0" w:space="0" w:color="auto"/>
        <w:bottom w:val="none" w:sz="0" w:space="0" w:color="auto"/>
        <w:right w:val="none" w:sz="0" w:space="0" w:color="auto"/>
      </w:divBdr>
    </w:div>
    <w:div w:id="17866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NYS Office of the Attorney General</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dc:creator>
  <cp:keywords/>
  <cp:lastModifiedBy>Owner</cp:lastModifiedBy>
  <cp:revision>2</cp:revision>
  <dcterms:created xsi:type="dcterms:W3CDTF">2015-01-30T16:01:00Z</dcterms:created>
  <dcterms:modified xsi:type="dcterms:W3CDTF">2015-01-30T16:01:00Z</dcterms:modified>
</cp:coreProperties>
</file>